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441" w:rsidRPr="00C202D3" w:rsidRDefault="00A01441" w:rsidP="00400C5F">
      <w:pPr>
        <w:pStyle w:val="ConsPlusTitle"/>
        <w:ind w:firstLine="709"/>
        <w:contextualSpacing/>
        <w:jc w:val="center"/>
        <w:rPr>
          <w:rFonts w:ascii="Times New Roman" w:hAnsi="Times New Roman" w:cs="Times New Roman"/>
          <w:sz w:val="28"/>
          <w:szCs w:val="28"/>
        </w:rPr>
      </w:pPr>
      <w:r w:rsidRPr="00C202D3">
        <w:rPr>
          <w:rFonts w:ascii="Times New Roman" w:hAnsi="Times New Roman" w:cs="Times New Roman"/>
          <w:sz w:val="28"/>
          <w:szCs w:val="28"/>
        </w:rPr>
        <w:t>АДМИНИСТРАЦИЯ</w:t>
      </w:r>
    </w:p>
    <w:p w:rsidR="00A01441" w:rsidRPr="00C202D3" w:rsidRDefault="00A01441" w:rsidP="00400C5F">
      <w:pPr>
        <w:pStyle w:val="ConsPlusTitle"/>
        <w:ind w:firstLine="709"/>
        <w:contextualSpacing/>
        <w:jc w:val="center"/>
        <w:rPr>
          <w:rFonts w:ascii="Times New Roman" w:hAnsi="Times New Roman" w:cs="Times New Roman"/>
          <w:sz w:val="28"/>
          <w:szCs w:val="28"/>
        </w:rPr>
      </w:pPr>
      <w:r w:rsidRPr="00C202D3">
        <w:rPr>
          <w:rFonts w:ascii="Times New Roman" w:hAnsi="Times New Roman" w:cs="Times New Roman"/>
          <w:sz w:val="28"/>
          <w:szCs w:val="28"/>
        </w:rPr>
        <w:t>ШЕНКУРСКОГО МУНИЦИПАЛЬНОГО ОКРУГА</w:t>
      </w:r>
    </w:p>
    <w:p w:rsidR="00A01441" w:rsidRPr="00E65F9B" w:rsidRDefault="00A01441" w:rsidP="00400C5F">
      <w:pPr>
        <w:pStyle w:val="ConsPlusTitle"/>
        <w:tabs>
          <w:tab w:val="left" w:pos="709"/>
        </w:tabs>
        <w:ind w:firstLine="709"/>
        <w:jc w:val="center"/>
        <w:rPr>
          <w:rFonts w:ascii="Times New Roman" w:hAnsi="Times New Roman" w:cs="Times New Roman"/>
          <w:sz w:val="28"/>
          <w:szCs w:val="28"/>
        </w:rPr>
      </w:pPr>
      <w:r w:rsidRPr="00C202D3">
        <w:rPr>
          <w:rFonts w:ascii="Times New Roman" w:hAnsi="Times New Roman" w:cs="Times New Roman"/>
          <w:sz w:val="28"/>
          <w:szCs w:val="28"/>
        </w:rPr>
        <w:t>АРХАНГЕЛЬСКОЙ ОБЛАСТИ</w:t>
      </w:r>
    </w:p>
    <w:p w:rsidR="00536B73" w:rsidRPr="00862326" w:rsidRDefault="00536B73" w:rsidP="00400C5F">
      <w:pPr>
        <w:pStyle w:val="Title"/>
        <w:spacing w:before="0" w:after="0"/>
        <w:ind w:firstLine="709"/>
        <w:outlineLvl w:val="9"/>
        <w:rPr>
          <w:rFonts w:cs="Times New Roman"/>
          <w:sz w:val="30"/>
          <w:szCs w:val="30"/>
        </w:rPr>
      </w:pPr>
    </w:p>
    <w:p w:rsidR="00700A6E" w:rsidRPr="00862326" w:rsidRDefault="00700A6E" w:rsidP="00400C5F">
      <w:pPr>
        <w:pStyle w:val="ConsPlusTitle"/>
        <w:ind w:firstLine="709"/>
        <w:jc w:val="center"/>
        <w:rPr>
          <w:rFonts w:ascii="Times New Roman" w:hAnsi="Times New Roman" w:cs="Times New Roman"/>
          <w:sz w:val="30"/>
          <w:szCs w:val="30"/>
        </w:rPr>
      </w:pPr>
    </w:p>
    <w:p w:rsidR="00700A6E" w:rsidRPr="00733C0B" w:rsidRDefault="00700A6E" w:rsidP="00400C5F">
      <w:pPr>
        <w:spacing w:after="0" w:line="240" w:lineRule="auto"/>
        <w:ind w:firstLine="709"/>
        <w:jc w:val="center"/>
        <w:rPr>
          <w:rFonts w:ascii="Times New Roman" w:hAnsi="Times New Roman" w:cs="Times New Roman"/>
          <w:b/>
          <w:sz w:val="36"/>
          <w:szCs w:val="36"/>
        </w:rPr>
      </w:pPr>
      <w:r w:rsidRPr="00733C0B">
        <w:rPr>
          <w:rFonts w:ascii="Times New Roman" w:hAnsi="Times New Roman" w:cs="Times New Roman"/>
          <w:b/>
          <w:sz w:val="36"/>
          <w:szCs w:val="36"/>
        </w:rPr>
        <w:t>П О С Т А Н О В Л Е Н И Е</w:t>
      </w:r>
    </w:p>
    <w:p w:rsidR="00C60347" w:rsidRDefault="00C60347" w:rsidP="00400C5F">
      <w:pPr>
        <w:spacing w:after="0" w:line="240" w:lineRule="auto"/>
        <w:ind w:firstLine="709"/>
        <w:jc w:val="center"/>
        <w:rPr>
          <w:rFonts w:ascii="Times New Roman" w:hAnsi="Times New Roman" w:cs="Times New Roman"/>
          <w:b/>
          <w:sz w:val="28"/>
          <w:szCs w:val="28"/>
        </w:rPr>
      </w:pPr>
    </w:p>
    <w:p w:rsidR="00C60347" w:rsidRDefault="00C60347" w:rsidP="00400C5F">
      <w:pPr>
        <w:spacing w:after="0" w:line="240" w:lineRule="auto"/>
        <w:ind w:firstLine="709"/>
        <w:jc w:val="center"/>
        <w:rPr>
          <w:rFonts w:ascii="Times New Roman" w:hAnsi="Times New Roman" w:cs="Times New Roman"/>
          <w:b/>
          <w:sz w:val="28"/>
          <w:szCs w:val="28"/>
        </w:rPr>
      </w:pPr>
    </w:p>
    <w:p w:rsidR="0061538D" w:rsidRDefault="00DE5043" w:rsidP="00400C5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от </w:t>
      </w:r>
      <w:r w:rsidR="005274AD">
        <w:rPr>
          <w:rFonts w:ascii="Times New Roman" w:hAnsi="Times New Roman" w:cs="Times New Roman"/>
          <w:sz w:val="28"/>
          <w:szCs w:val="28"/>
        </w:rPr>
        <w:t>25</w:t>
      </w:r>
      <w:r w:rsidR="00F45675">
        <w:rPr>
          <w:rFonts w:ascii="Times New Roman" w:hAnsi="Times New Roman" w:cs="Times New Roman"/>
          <w:sz w:val="28"/>
          <w:szCs w:val="28"/>
        </w:rPr>
        <w:t xml:space="preserve"> феврал</w:t>
      </w:r>
      <w:r w:rsidR="00231106">
        <w:rPr>
          <w:rFonts w:ascii="Times New Roman" w:hAnsi="Times New Roman" w:cs="Times New Roman"/>
          <w:sz w:val="28"/>
          <w:szCs w:val="28"/>
        </w:rPr>
        <w:t>я</w:t>
      </w:r>
      <w:r w:rsidR="00DF0925">
        <w:rPr>
          <w:rFonts w:ascii="Times New Roman" w:hAnsi="Times New Roman" w:cs="Times New Roman"/>
          <w:sz w:val="28"/>
          <w:szCs w:val="28"/>
        </w:rPr>
        <w:t xml:space="preserve"> 2025</w:t>
      </w:r>
      <w:r w:rsidR="00F45675">
        <w:rPr>
          <w:rFonts w:ascii="Times New Roman" w:hAnsi="Times New Roman" w:cs="Times New Roman"/>
          <w:sz w:val="28"/>
          <w:szCs w:val="28"/>
        </w:rPr>
        <w:t xml:space="preserve"> г.  № </w:t>
      </w:r>
      <w:r w:rsidR="005274AD">
        <w:rPr>
          <w:rFonts w:ascii="Times New Roman" w:hAnsi="Times New Roman" w:cs="Times New Roman"/>
          <w:sz w:val="28"/>
          <w:szCs w:val="28"/>
        </w:rPr>
        <w:t>162</w:t>
      </w:r>
      <w:r w:rsidR="0061538D" w:rsidRPr="0061538D">
        <w:rPr>
          <w:rFonts w:ascii="Times New Roman" w:hAnsi="Times New Roman" w:cs="Times New Roman"/>
          <w:sz w:val="28"/>
          <w:szCs w:val="28"/>
        </w:rPr>
        <w:t>-па</w:t>
      </w:r>
    </w:p>
    <w:p w:rsidR="00C60347" w:rsidRDefault="00C60347" w:rsidP="00400C5F">
      <w:pPr>
        <w:spacing w:after="0" w:line="240" w:lineRule="auto"/>
        <w:ind w:firstLine="709"/>
        <w:jc w:val="center"/>
        <w:rPr>
          <w:rFonts w:ascii="Times New Roman" w:hAnsi="Times New Roman" w:cs="Times New Roman"/>
          <w:sz w:val="28"/>
          <w:szCs w:val="28"/>
        </w:rPr>
      </w:pPr>
    </w:p>
    <w:p w:rsidR="00C60347" w:rsidRPr="0061538D" w:rsidRDefault="00C60347" w:rsidP="00400C5F">
      <w:pPr>
        <w:spacing w:after="0" w:line="240" w:lineRule="auto"/>
        <w:ind w:firstLine="709"/>
        <w:jc w:val="center"/>
        <w:rPr>
          <w:rFonts w:ascii="Times New Roman" w:hAnsi="Times New Roman" w:cs="Times New Roman"/>
          <w:sz w:val="28"/>
          <w:szCs w:val="28"/>
        </w:rPr>
      </w:pPr>
    </w:p>
    <w:p w:rsidR="0061538D" w:rsidRPr="00735A11" w:rsidRDefault="0061538D" w:rsidP="00400C5F">
      <w:pPr>
        <w:spacing w:after="0" w:line="240" w:lineRule="auto"/>
        <w:ind w:firstLine="709"/>
        <w:jc w:val="center"/>
        <w:rPr>
          <w:rFonts w:ascii="Times New Roman" w:hAnsi="Times New Roman" w:cs="Times New Roman"/>
          <w:sz w:val="20"/>
          <w:szCs w:val="20"/>
        </w:rPr>
      </w:pPr>
      <w:r w:rsidRPr="00735A11">
        <w:rPr>
          <w:rFonts w:ascii="Times New Roman" w:hAnsi="Times New Roman" w:cs="Times New Roman"/>
          <w:sz w:val="20"/>
          <w:szCs w:val="20"/>
        </w:rPr>
        <w:t>г. Шенкурск</w:t>
      </w:r>
    </w:p>
    <w:p w:rsidR="001E43D2" w:rsidRDefault="001E43D2" w:rsidP="00400C5F">
      <w:pPr>
        <w:spacing w:after="0" w:line="240" w:lineRule="auto"/>
        <w:ind w:firstLine="709"/>
        <w:jc w:val="center"/>
        <w:rPr>
          <w:rFonts w:ascii="Times New Roman" w:eastAsia="Times New Roman" w:hAnsi="Times New Roman" w:cs="Times New Roman"/>
          <w:sz w:val="28"/>
          <w:szCs w:val="28"/>
          <w:lang w:eastAsia="ru-RU"/>
        </w:rPr>
      </w:pPr>
    </w:p>
    <w:p w:rsidR="00400C5F" w:rsidRPr="001E43D2" w:rsidRDefault="00400C5F" w:rsidP="00400C5F">
      <w:pPr>
        <w:spacing w:after="0" w:line="240" w:lineRule="auto"/>
        <w:ind w:firstLine="709"/>
        <w:jc w:val="center"/>
        <w:rPr>
          <w:rFonts w:ascii="Times New Roman" w:eastAsia="Times New Roman" w:hAnsi="Times New Roman" w:cs="Times New Roman"/>
          <w:sz w:val="28"/>
          <w:szCs w:val="28"/>
          <w:lang w:eastAsia="ru-RU"/>
        </w:rPr>
      </w:pPr>
    </w:p>
    <w:p w:rsidR="00F45675" w:rsidRPr="00F45675" w:rsidRDefault="001E43D2" w:rsidP="00F45675">
      <w:pPr>
        <w:spacing w:after="0" w:line="240" w:lineRule="auto"/>
        <w:ind w:firstLine="709"/>
        <w:jc w:val="center"/>
        <w:rPr>
          <w:rFonts w:ascii="Times New Roman" w:eastAsia="Times New Roman" w:hAnsi="Times New Roman" w:cs="Times New Roman"/>
          <w:b/>
          <w:iCs/>
          <w:color w:val="000000"/>
          <w:sz w:val="28"/>
          <w:szCs w:val="28"/>
          <w:lang w:eastAsia="ru-RU"/>
        </w:rPr>
      </w:pPr>
      <w:r w:rsidRPr="00F45675">
        <w:rPr>
          <w:rFonts w:ascii="Times New Roman" w:eastAsia="Times New Roman" w:hAnsi="Times New Roman" w:cs="Times New Roman"/>
          <w:b/>
          <w:iCs/>
          <w:color w:val="000000"/>
          <w:sz w:val="28"/>
          <w:szCs w:val="28"/>
          <w:lang w:eastAsia="ru-RU"/>
        </w:rPr>
        <w:t>О</w:t>
      </w:r>
      <w:r w:rsidR="008401F3" w:rsidRPr="00F45675">
        <w:rPr>
          <w:rFonts w:ascii="Times New Roman" w:eastAsia="Times New Roman" w:hAnsi="Times New Roman" w:cs="Times New Roman"/>
          <w:b/>
          <w:iCs/>
          <w:color w:val="000000"/>
          <w:sz w:val="28"/>
          <w:szCs w:val="28"/>
          <w:lang w:eastAsia="ru-RU"/>
        </w:rPr>
        <w:t xml:space="preserve">б утверждении Положения </w:t>
      </w:r>
      <w:r w:rsidR="00F45675" w:rsidRPr="00F45675">
        <w:rPr>
          <w:rFonts w:ascii="Times New Roman" w:eastAsia="Times New Roman" w:hAnsi="Times New Roman" w:cs="Times New Roman"/>
          <w:b/>
          <w:iCs/>
          <w:color w:val="000000"/>
          <w:sz w:val="28"/>
          <w:szCs w:val="28"/>
          <w:lang w:eastAsia="ru-RU"/>
        </w:rPr>
        <w:t>об окружной конфе</w:t>
      </w:r>
      <w:r w:rsidR="00F45675">
        <w:rPr>
          <w:rFonts w:ascii="Times New Roman" w:eastAsia="Times New Roman" w:hAnsi="Times New Roman" w:cs="Times New Roman"/>
          <w:b/>
          <w:iCs/>
          <w:color w:val="000000"/>
          <w:sz w:val="28"/>
          <w:szCs w:val="28"/>
          <w:lang w:eastAsia="ru-RU"/>
        </w:rPr>
        <w:t xml:space="preserve">ренции </w:t>
      </w:r>
      <w:r w:rsidR="00F45675">
        <w:rPr>
          <w:rFonts w:ascii="Times New Roman" w:eastAsia="Times New Roman" w:hAnsi="Times New Roman" w:cs="Times New Roman"/>
          <w:b/>
          <w:iCs/>
          <w:color w:val="000000"/>
          <w:sz w:val="28"/>
          <w:szCs w:val="28"/>
          <w:lang w:eastAsia="ru-RU"/>
        </w:rPr>
        <w:br/>
        <w:t xml:space="preserve">учебно-исследовательских </w:t>
      </w:r>
      <w:r w:rsidR="00F45675" w:rsidRPr="00F45675">
        <w:rPr>
          <w:rFonts w:ascii="Times New Roman" w:eastAsia="Times New Roman" w:hAnsi="Times New Roman" w:cs="Times New Roman"/>
          <w:b/>
          <w:iCs/>
          <w:color w:val="000000"/>
          <w:sz w:val="28"/>
          <w:szCs w:val="28"/>
          <w:lang w:eastAsia="ru-RU"/>
        </w:rPr>
        <w:t>и проектных работ «Я – исследователь»</w:t>
      </w:r>
    </w:p>
    <w:p w:rsidR="001E43D2" w:rsidRPr="009542C2" w:rsidRDefault="001E43D2" w:rsidP="00400C5F">
      <w:pPr>
        <w:spacing w:after="0" w:line="240" w:lineRule="auto"/>
        <w:ind w:firstLine="709"/>
        <w:jc w:val="center"/>
        <w:rPr>
          <w:rFonts w:ascii="Times New Roman" w:eastAsia="Times New Roman" w:hAnsi="Times New Roman" w:cs="Times New Roman"/>
          <w:b/>
          <w:iCs/>
          <w:color w:val="000000"/>
          <w:sz w:val="26"/>
          <w:szCs w:val="26"/>
          <w:lang w:eastAsia="ru-RU"/>
        </w:rPr>
      </w:pPr>
    </w:p>
    <w:p w:rsidR="000B29D7" w:rsidRPr="009542C2" w:rsidRDefault="000B29D7" w:rsidP="00400C5F">
      <w:pPr>
        <w:spacing w:after="0" w:line="240" w:lineRule="auto"/>
        <w:ind w:firstLine="709"/>
        <w:jc w:val="both"/>
        <w:rPr>
          <w:rFonts w:ascii="Times New Roman" w:eastAsia="Times New Roman" w:hAnsi="Times New Roman" w:cs="Times New Roman"/>
          <w:b/>
          <w:sz w:val="26"/>
          <w:szCs w:val="26"/>
          <w:lang w:eastAsia="ru-RU"/>
        </w:rPr>
      </w:pPr>
    </w:p>
    <w:p w:rsidR="006C1EC7" w:rsidRPr="00F45675" w:rsidRDefault="006C1EC7" w:rsidP="00936E71">
      <w:pPr>
        <w:spacing w:after="0" w:line="240" w:lineRule="auto"/>
        <w:ind w:firstLine="709"/>
        <w:jc w:val="both"/>
        <w:rPr>
          <w:rFonts w:ascii="Times New Roman" w:eastAsia="Times New Roman" w:hAnsi="Times New Roman" w:cs="Times New Roman"/>
          <w:b/>
          <w:color w:val="000000"/>
          <w:sz w:val="28"/>
          <w:szCs w:val="28"/>
          <w:lang w:eastAsia="ru-RU"/>
        </w:rPr>
      </w:pPr>
      <w:r w:rsidRPr="00F45675">
        <w:rPr>
          <w:rFonts w:ascii="Times New Roman" w:eastAsia="Times New Roman" w:hAnsi="Times New Roman" w:cs="Times New Roman"/>
          <w:color w:val="000000"/>
          <w:sz w:val="28"/>
          <w:szCs w:val="28"/>
          <w:lang w:eastAsia="ru-RU"/>
        </w:rPr>
        <w:t>В</w:t>
      </w:r>
      <w:r w:rsidR="00E248C0" w:rsidRPr="00F45675">
        <w:rPr>
          <w:rFonts w:ascii="Times New Roman" w:eastAsia="Times New Roman" w:hAnsi="Times New Roman" w:cs="Times New Roman"/>
          <w:color w:val="000000"/>
          <w:sz w:val="28"/>
          <w:szCs w:val="28"/>
          <w:lang w:eastAsia="ru-RU"/>
        </w:rPr>
        <w:t xml:space="preserve"> соответстви</w:t>
      </w:r>
      <w:r w:rsidR="00184665" w:rsidRPr="00F45675">
        <w:rPr>
          <w:rFonts w:ascii="Times New Roman" w:eastAsia="Times New Roman" w:hAnsi="Times New Roman" w:cs="Times New Roman"/>
          <w:color w:val="000000"/>
          <w:sz w:val="28"/>
          <w:szCs w:val="28"/>
          <w:lang w:eastAsia="ru-RU"/>
        </w:rPr>
        <w:t xml:space="preserve">и с Федеральным законом от 6 октября </w:t>
      </w:r>
      <w:r w:rsidR="00E248C0" w:rsidRPr="00F45675">
        <w:rPr>
          <w:rFonts w:ascii="Times New Roman" w:eastAsia="Times New Roman" w:hAnsi="Times New Roman" w:cs="Times New Roman"/>
          <w:color w:val="000000"/>
          <w:sz w:val="28"/>
          <w:szCs w:val="28"/>
          <w:lang w:eastAsia="ru-RU"/>
        </w:rPr>
        <w:t xml:space="preserve">2003 года </w:t>
      </w:r>
      <w:r w:rsidR="00936E71">
        <w:rPr>
          <w:rFonts w:ascii="Times New Roman" w:eastAsia="Times New Roman" w:hAnsi="Times New Roman" w:cs="Times New Roman"/>
          <w:color w:val="000000"/>
          <w:sz w:val="28"/>
          <w:szCs w:val="28"/>
          <w:lang w:eastAsia="ru-RU"/>
        </w:rPr>
        <w:br/>
      </w:r>
      <w:r w:rsidR="00E248C0" w:rsidRPr="00F45675">
        <w:rPr>
          <w:rFonts w:ascii="Times New Roman" w:eastAsia="Times New Roman" w:hAnsi="Times New Roman" w:cs="Times New Roman"/>
          <w:color w:val="000000"/>
          <w:sz w:val="28"/>
          <w:szCs w:val="28"/>
          <w:lang w:eastAsia="ru-RU"/>
        </w:rPr>
        <w:t>№ 131-ФЗ «Об общих принципах организации местного самоуправления в Российской Федерации»</w:t>
      </w:r>
      <w:r w:rsidR="009F2719">
        <w:rPr>
          <w:rFonts w:ascii="Times New Roman" w:eastAsia="Times New Roman" w:hAnsi="Times New Roman" w:cs="Times New Roman"/>
          <w:color w:val="000000"/>
          <w:sz w:val="28"/>
          <w:szCs w:val="28"/>
          <w:lang w:eastAsia="ru-RU"/>
        </w:rPr>
        <w:t>,</w:t>
      </w:r>
      <w:r w:rsidR="00E248C0" w:rsidRPr="00F45675">
        <w:rPr>
          <w:rFonts w:ascii="Times New Roman" w:eastAsia="Times New Roman" w:hAnsi="Times New Roman" w:cs="Times New Roman"/>
          <w:color w:val="000000"/>
          <w:sz w:val="28"/>
          <w:szCs w:val="28"/>
          <w:lang w:eastAsia="ru-RU"/>
        </w:rPr>
        <w:t xml:space="preserve"> в</w:t>
      </w:r>
      <w:r w:rsidRPr="00F45675">
        <w:rPr>
          <w:rFonts w:ascii="Times New Roman" w:eastAsia="Times New Roman" w:hAnsi="Times New Roman" w:cs="Times New Roman"/>
          <w:color w:val="000000"/>
          <w:sz w:val="28"/>
          <w:szCs w:val="28"/>
          <w:lang w:eastAsia="ru-RU"/>
        </w:rPr>
        <w:t xml:space="preserve"> целях </w:t>
      </w:r>
      <w:r w:rsidR="00F45675" w:rsidRPr="00F45675">
        <w:rPr>
          <w:rFonts w:ascii="Times New Roman" w:eastAsia="Times New Roman" w:hAnsi="Times New Roman" w:cs="Times New Roman"/>
          <w:color w:val="000000"/>
          <w:sz w:val="28"/>
          <w:szCs w:val="28"/>
          <w:lang w:eastAsia="ru-RU"/>
        </w:rPr>
        <w:t>выявления, развития и поддержки талантливых детей</w:t>
      </w:r>
      <w:r w:rsidR="008401F3" w:rsidRPr="00F45675">
        <w:rPr>
          <w:rFonts w:ascii="Times New Roman" w:eastAsia="Times New Roman" w:hAnsi="Times New Roman" w:cs="Times New Roman"/>
          <w:color w:val="000000"/>
          <w:sz w:val="28"/>
          <w:szCs w:val="28"/>
          <w:lang w:eastAsia="ru-RU"/>
        </w:rPr>
        <w:t xml:space="preserve"> администрация Шенкурского муниципального </w:t>
      </w:r>
      <w:r w:rsidR="00A01441" w:rsidRPr="00F45675">
        <w:rPr>
          <w:rFonts w:ascii="Times New Roman" w:eastAsia="Times New Roman" w:hAnsi="Times New Roman" w:cs="Times New Roman"/>
          <w:color w:val="000000"/>
          <w:sz w:val="28"/>
          <w:szCs w:val="28"/>
          <w:lang w:eastAsia="ru-RU"/>
        </w:rPr>
        <w:t>округа</w:t>
      </w:r>
      <w:r w:rsidR="008401F3" w:rsidRPr="00F45675">
        <w:rPr>
          <w:rFonts w:ascii="Times New Roman" w:eastAsia="Times New Roman" w:hAnsi="Times New Roman" w:cs="Times New Roman"/>
          <w:color w:val="000000"/>
          <w:sz w:val="28"/>
          <w:szCs w:val="28"/>
          <w:lang w:eastAsia="ru-RU"/>
        </w:rPr>
        <w:t xml:space="preserve"> Архангельской области</w:t>
      </w:r>
      <w:r w:rsidR="00AA596D" w:rsidRPr="00F45675">
        <w:rPr>
          <w:rFonts w:ascii="Times New Roman" w:eastAsia="Times New Roman" w:hAnsi="Times New Roman" w:cs="Times New Roman"/>
          <w:color w:val="000000"/>
          <w:sz w:val="28"/>
          <w:szCs w:val="28"/>
          <w:lang w:eastAsia="ru-RU"/>
        </w:rPr>
        <w:t xml:space="preserve"> </w:t>
      </w:r>
      <w:proofErr w:type="gramStart"/>
      <w:r w:rsidR="001E43D2" w:rsidRPr="00F45675">
        <w:rPr>
          <w:rFonts w:ascii="Times New Roman" w:eastAsia="Times New Roman" w:hAnsi="Times New Roman" w:cs="Times New Roman"/>
          <w:b/>
          <w:color w:val="000000"/>
          <w:sz w:val="28"/>
          <w:szCs w:val="28"/>
          <w:lang w:eastAsia="ru-RU"/>
        </w:rPr>
        <w:t>п</w:t>
      </w:r>
      <w:proofErr w:type="gramEnd"/>
      <w:r w:rsidR="001E43D2" w:rsidRPr="00F45675">
        <w:rPr>
          <w:rFonts w:ascii="Times New Roman" w:eastAsia="Times New Roman" w:hAnsi="Times New Roman" w:cs="Times New Roman"/>
          <w:b/>
          <w:color w:val="000000"/>
          <w:sz w:val="28"/>
          <w:szCs w:val="28"/>
          <w:lang w:eastAsia="ru-RU"/>
        </w:rPr>
        <w:t xml:space="preserve"> о с т а н о в л я е т:</w:t>
      </w:r>
    </w:p>
    <w:p w:rsidR="006C1EC7" w:rsidRPr="00F45675" w:rsidRDefault="006C1EC7" w:rsidP="00936E71">
      <w:pPr>
        <w:pStyle w:val="ab"/>
        <w:numPr>
          <w:ilvl w:val="0"/>
          <w:numId w:val="1"/>
        </w:numPr>
        <w:spacing w:after="0" w:line="240" w:lineRule="auto"/>
        <w:ind w:left="0" w:firstLine="709"/>
        <w:jc w:val="both"/>
        <w:rPr>
          <w:rFonts w:ascii="Times New Roman" w:eastAsia="Times New Roman" w:hAnsi="Times New Roman" w:cs="Times New Roman"/>
          <w:color w:val="000000"/>
          <w:sz w:val="28"/>
          <w:szCs w:val="28"/>
          <w:lang w:eastAsia="ru-RU"/>
        </w:rPr>
      </w:pPr>
      <w:r w:rsidRPr="00F45675">
        <w:rPr>
          <w:rFonts w:ascii="Times New Roman" w:eastAsia="Times New Roman" w:hAnsi="Times New Roman" w:cs="Times New Roman"/>
          <w:color w:val="000000"/>
          <w:sz w:val="28"/>
          <w:szCs w:val="28"/>
          <w:lang w:eastAsia="ru-RU"/>
        </w:rPr>
        <w:t>Утвердить</w:t>
      </w:r>
      <w:r w:rsidR="00E248C0" w:rsidRPr="00F45675">
        <w:rPr>
          <w:rFonts w:ascii="Times New Roman" w:eastAsia="Times New Roman" w:hAnsi="Times New Roman" w:cs="Times New Roman"/>
          <w:color w:val="000000"/>
          <w:sz w:val="28"/>
          <w:szCs w:val="28"/>
          <w:lang w:eastAsia="ru-RU"/>
        </w:rPr>
        <w:t xml:space="preserve"> прилагаемое</w:t>
      </w:r>
      <w:r w:rsidRPr="00F45675">
        <w:rPr>
          <w:rFonts w:ascii="Times New Roman" w:eastAsia="Times New Roman" w:hAnsi="Times New Roman" w:cs="Times New Roman"/>
          <w:color w:val="000000"/>
          <w:sz w:val="28"/>
          <w:szCs w:val="28"/>
          <w:lang w:eastAsia="ru-RU"/>
        </w:rPr>
        <w:t xml:space="preserve"> Положение </w:t>
      </w:r>
      <w:r w:rsidR="00F45675" w:rsidRPr="00F45675">
        <w:rPr>
          <w:rFonts w:ascii="Times New Roman" w:eastAsia="Times New Roman" w:hAnsi="Times New Roman" w:cs="Times New Roman"/>
          <w:color w:val="000000"/>
          <w:sz w:val="28"/>
          <w:szCs w:val="28"/>
          <w:lang w:eastAsia="ru-RU"/>
        </w:rPr>
        <w:t>об окружной конференции учебно-исследовательских и проектных работ «Я – исследователь»</w:t>
      </w:r>
      <w:r w:rsidR="00F45675">
        <w:rPr>
          <w:rFonts w:ascii="Times New Roman" w:eastAsia="Times New Roman" w:hAnsi="Times New Roman" w:cs="Times New Roman"/>
          <w:color w:val="000000"/>
          <w:sz w:val="28"/>
          <w:szCs w:val="28"/>
          <w:lang w:eastAsia="ru-RU"/>
        </w:rPr>
        <w:t>.</w:t>
      </w:r>
    </w:p>
    <w:p w:rsidR="006C1EC7" w:rsidRPr="00F45675" w:rsidRDefault="00E248C0" w:rsidP="00936E71">
      <w:pPr>
        <w:pStyle w:val="ab"/>
        <w:numPr>
          <w:ilvl w:val="0"/>
          <w:numId w:val="1"/>
        </w:numPr>
        <w:spacing w:after="0" w:line="240" w:lineRule="auto"/>
        <w:ind w:left="0" w:firstLine="709"/>
        <w:jc w:val="both"/>
        <w:rPr>
          <w:rFonts w:ascii="Times New Roman" w:eastAsia="Times New Roman" w:hAnsi="Times New Roman" w:cs="Times New Roman"/>
          <w:color w:val="000000"/>
          <w:sz w:val="28"/>
          <w:szCs w:val="28"/>
          <w:lang w:eastAsia="ru-RU"/>
        </w:rPr>
      </w:pPr>
      <w:r w:rsidRPr="00F45675">
        <w:rPr>
          <w:rFonts w:ascii="Times New Roman" w:eastAsia="Times New Roman" w:hAnsi="Times New Roman" w:cs="Times New Roman"/>
          <w:color w:val="000000"/>
          <w:sz w:val="28"/>
          <w:szCs w:val="28"/>
          <w:lang w:eastAsia="ru-RU"/>
        </w:rPr>
        <w:t>Созда</w:t>
      </w:r>
      <w:r w:rsidR="006C1EC7" w:rsidRPr="00F45675">
        <w:rPr>
          <w:rFonts w:ascii="Times New Roman" w:eastAsia="Times New Roman" w:hAnsi="Times New Roman" w:cs="Times New Roman"/>
          <w:color w:val="000000"/>
          <w:sz w:val="28"/>
          <w:szCs w:val="28"/>
          <w:lang w:eastAsia="ru-RU"/>
        </w:rPr>
        <w:t>ть орг</w:t>
      </w:r>
      <w:r w:rsidRPr="00F45675">
        <w:rPr>
          <w:rFonts w:ascii="Times New Roman" w:eastAsia="Times New Roman" w:hAnsi="Times New Roman" w:cs="Times New Roman"/>
          <w:color w:val="000000"/>
          <w:sz w:val="28"/>
          <w:szCs w:val="28"/>
          <w:lang w:eastAsia="ru-RU"/>
        </w:rPr>
        <w:t xml:space="preserve">анизационный </w:t>
      </w:r>
      <w:r w:rsidR="006C1EC7" w:rsidRPr="00F45675">
        <w:rPr>
          <w:rFonts w:ascii="Times New Roman" w:eastAsia="Times New Roman" w:hAnsi="Times New Roman" w:cs="Times New Roman"/>
          <w:color w:val="000000"/>
          <w:sz w:val="28"/>
          <w:szCs w:val="28"/>
          <w:lang w:eastAsia="ru-RU"/>
        </w:rPr>
        <w:t>комитет</w:t>
      </w:r>
      <w:r w:rsidRPr="00F45675">
        <w:rPr>
          <w:rFonts w:ascii="Times New Roman" w:eastAsia="Times New Roman" w:hAnsi="Times New Roman" w:cs="Times New Roman"/>
          <w:color w:val="000000"/>
          <w:sz w:val="28"/>
          <w:szCs w:val="28"/>
          <w:lang w:eastAsia="ru-RU"/>
        </w:rPr>
        <w:t xml:space="preserve"> и утвердить его в следующем </w:t>
      </w:r>
      <w:r w:rsidR="006C1EC7" w:rsidRPr="00F45675">
        <w:rPr>
          <w:rFonts w:ascii="Times New Roman" w:eastAsia="Times New Roman" w:hAnsi="Times New Roman" w:cs="Times New Roman"/>
          <w:color w:val="000000"/>
          <w:sz w:val="28"/>
          <w:szCs w:val="28"/>
          <w:lang w:eastAsia="ru-RU"/>
        </w:rPr>
        <w:t xml:space="preserve">составе:   </w:t>
      </w:r>
    </w:p>
    <w:p w:rsidR="006C1EC7" w:rsidRPr="00F45675" w:rsidRDefault="006C1EC7" w:rsidP="00936E71">
      <w:pPr>
        <w:pStyle w:val="ab"/>
        <w:spacing w:after="0" w:line="240" w:lineRule="auto"/>
        <w:ind w:left="0" w:firstLine="709"/>
        <w:jc w:val="both"/>
        <w:rPr>
          <w:rFonts w:ascii="Times New Roman" w:eastAsia="Times New Roman" w:hAnsi="Times New Roman" w:cs="Times New Roman"/>
          <w:color w:val="000000"/>
          <w:sz w:val="28"/>
          <w:szCs w:val="28"/>
          <w:lang w:eastAsia="ru-RU"/>
        </w:rPr>
      </w:pPr>
      <w:r w:rsidRPr="00F45675">
        <w:rPr>
          <w:rFonts w:ascii="Times New Roman" w:eastAsia="Times New Roman" w:hAnsi="Times New Roman" w:cs="Times New Roman"/>
          <w:color w:val="000000"/>
          <w:sz w:val="28"/>
          <w:szCs w:val="28"/>
          <w:lang w:eastAsia="ru-RU"/>
        </w:rPr>
        <w:t xml:space="preserve">Председатель: </w:t>
      </w:r>
    </w:p>
    <w:p w:rsidR="006C1EC7" w:rsidRPr="00F45675" w:rsidRDefault="009F2719" w:rsidP="00936E71">
      <w:pPr>
        <w:pStyle w:val="ab"/>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Рослякова А.Ю. – </w:t>
      </w:r>
      <w:r w:rsidR="006C1EC7" w:rsidRPr="00F45675">
        <w:rPr>
          <w:rFonts w:ascii="Times New Roman" w:eastAsia="Times New Roman" w:hAnsi="Times New Roman" w:cs="Times New Roman"/>
          <w:color w:val="000000"/>
          <w:sz w:val="28"/>
          <w:szCs w:val="28"/>
          <w:lang w:eastAsia="ru-RU"/>
        </w:rPr>
        <w:t xml:space="preserve">ведущий специалист </w:t>
      </w:r>
      <w:r w:rsidR="00E248C0" w:rsidRPr="00F45675">
        <w:rPr>
          <w:rFonts w:ascii="Times New Roman" w:eastAsia="Times New Roman" w:hAnsi="Times New Roman" w:cs="Times New Roman"/>
          <w:color w:val="000000"/>
          <w:sz w:val="28"/>
          <w:szCs w:val="28"/>
          <w:lang w:eastAsia="ru-RU"/>
        </w:rPr>
        <w:t>отдела</w:t>
      </w:r>
      <w:r w:rsidR="006C1EC7" w:rsidRPr="00F45675">
        <w:rPr>
          <w:rFonts w:ascii="Times New Roman" w:eastAsia="Times New Roman" w:hAnsi="Times New Roman" w:cs="Times New Roman"/>
          <w:color w:val="000000"/>
          <w:sz w:val="28"/>
          <w:szCs w:val="28"/>
          <w:lang w:eastAsia="ru-RU"/>
        </w:rPr>
        <w:t xml:space="preserve"> образования</w:t>
      </w:r>
      <w:r w:rsidR="00E248C0" w:rsidRPr="00F45675">
        <w:rPr>
          <w:rFonts w:ascii="Times New Roman" w:eastAsia="Times New Roman" w:hAnsi="Times New Roman" w:cs="Times New Roman"/>
          <w:color w:val="000000"/>
          <w:sz w:val="28"/>
          <w:szCs w:val="28"/>
          <w:lang w:eastAsia="ru-RU"/>
        </w:rPr>
        <w:t xml:space="preserve"> администрации</w:t>
      </w:r>
      <w:r w:rsidR="006C1EC7" w:rsidRPr="00F45675">
        <w:rPr>
          <w:rFonts w:ascii="Times New Roman" w:eastAsia="Times New Roman" w:hAnsi="Times New Roman" w:cs="Times New Roman"/>
          <w:color w:val="000000"/>
          <w:sz w:val="28"/>
          <w:szCs w:val="28"/>
          <w:lang w:eastAsia="ru-RU"/>
        </w:rPr>
        <w:t xml:space="preserve"> Шенкурского</w:t>
      </w:r>
      <w:r w:rsidR="00E248C0" w:rsidRPr="00F45675">
        <w:rPr>
          <w:rFonts w:ascii="Times New Roman" w:eastAsia="Times New Roman" w:hAnsi="Times New Roman" w:cs="Times New Roman"/>
          <w:color w:val="000000"/>
          <w:sz w:val="28"/>
          <w:szCs w:val="28"/>
          <w:lang w:eastAsia="ru-RU"/>
        </w:rPr>
        <w:t xml:space="preserve"> муниципального</w:t>
      </w:r>
      <w:r w:rsidR="006C1EC7" w:rsidRPr="00F45675">
        <w:rPr>
          <w:rFonts w:ascii="Times New Roman" w:eastAsia="Times New Roman" w:hAnsi="Times New Roman" w:cs="Times New Roman"/>
          <w:color w:val="000000"/>
          <w:sz w:val="28"/>
          <w:szCs w:val="28"/>
          <w:lang w:eastAsia="ru-RU"/>
        </w:rPr>
        <w:t xml:space="preserve"> округа</w:t>
      </w:r>
      <w:r w:rsidR="00E248C0" w:rsidRPr="00F45675">
        <w:rPr>
          <w:rFonts w:ascii="Times New Roman" w:eastAsia="Times New Roman" w:hAnsi="Times New Roman" w:cs="Times New Roman"/>
          <w:color w:val="000000"/>
          <w:sz w:val="28"/>
          <w:szCs w:val="28"/>
          <w:lang w:eastAsia="ru-RU"/>
        </w:rPr>
        <w:t xml:space="preserve"> Архангельской области</w:t>
      </w:r>
      <w:r>
        <w:rPr>
          <w:rFonts w:ascii="Times New Roman" w:eastAsia="Times New Roman" w:hAnsi="Times New Roman" w:cs="Times New Roman"/>
          <w:color w:val="000000"/>
          <w:sz w:val="28"/>
          <w:szCs w:val="28"/>
          <w:lang w:eastAsia="ru-RU"/>
        </w:rPr>
        <w:t>.</w:t>
      </w:r>
    </w:p>
    <w:p w:rsidR="006C1EC7" w:rsidRPr="00F45675" w:rsidRDefault="006C1EC7" w:rsidP="00936E71">
      <w:pPr>
        <w:pStyle w:val="ab"/>
        <w:spacing w:after="0" w:line="240" w:lineRule="auto"/>
        <w:ind w:left="0" w:firstLine="709"/>
        <w:jc w:val="both"/>
        <w:rPr>
          <w:rFonts w:ascii="Times New Roman" w:eastAsia="Times New Roman" w:hAnsi="Times New Roman" w:cs="Times New Roman"/>
          <w:color w:val="000000"/>
          <w:sz w:val="28"/>
          <w:szCs w:val="28"/>
          <w:lang w:eastAsia="ru-RU"/>
        </w:rPr>
      </w:pPr>
      <w:r w:rsidRPr="00F45675">
        <w:rPr>
          <w:rFonts w:ascii="Times New Roman" w:eastAsia="Times New Roman" w:hAnsi="Times New Roman" w:cs="Times New Roman"/>
          <w:color w:val="000000"/>
          <w:sz w:val="28"/>
          <w:szCs w:val="28"/>
          <w:lang w:eastAsia="ru-RU"/>
        </w:rPr>
        <w:t>Члены орг</w:t>
      </w:r>
      <w:r w:rsidR="009F2719">
        <w:rPr>
          <w:rFonts w:ascii="Times New Roman" w:eastAsia="Times New Roman" w:hAnsi="Times New Roman" w:cs="Times New Roman"/>
          <w:color w:val="000000"/>
          <w:sz w:val="28"/>
          <w:szCs w:val="28"/>
          <w:lang w:eastAsia="ru-RU"/>
        </w:rPr>
        <w:t xml:space="preserve">анизационного </w:t>
      </w:r>
      <w:r w:rsidRPr="00F45675">
        <w:rPr>
          <w:rFonts w:ascii="Times New Roman" w:eastAsia="Times New Roman" w:hAnsi="Times New Roman" w:cs="Times New Roman"/>
          <w:color w:val="000000"/>
          <w:sz w:val="28"/>
          <w:szCs w:val="28"/>
          <w:lang w:eastAsia="ru-RU"/>
        </w:rPr>
        <w:t>комитета:</w:t>
      </w:r>
    </w:p>
    <w:p w:rsidR="006C1EC7" w:rsidRPr="00F45675" w:rsidRDefault="009F2719" w:rsidP="00936E71">
      <w:pPr>
        <w:pStyle w:val="ab"/>
        <w:spacing w:after="0" w:line="240" w:lineRule="auto"/>
        <w:ind w:left="0" w:firstLine="709"/>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Бубина</w:t>
      </w:r>
      <w:proofErr w:type="spellEnd"/>
      <w:r>
        <w:rPr>
          <w:rFonts w:ascii="Times New Roman" w:eastAsia="Times New Roman" w:hAnsi="Times New Roman" w:cs="Times New Roman"/>
          <w:color w:val="000000"/>
          <w:sz w:val="28"/>
          <w:szCs w:val="28"/>
          <w:lang w:eastAsia="ru-RU"/>
        </w:rPr>
        <w:t xml:space="preserve"> О.И. – </w:t>
      </w:r>
      <w:r w:rsidR="006C1EC7" w:rsidRPr="00F45675">
        <w:rPr>
          <w:rFonts w:ascii="Times New Roman" w:eastAsia="Times New Roman" w:hAnsi="Times New Roman" w:cs="Times New Roman"/>
          <w:color w:val="000000"/>
          <w:sz w:val="28"/>
          <w:szCs w:val="28"/>
          <w:lang w:eastAsia="ru-RU"/>
        </w:rPr>
        <w:t xml:space="preserve">заместитель директора по </w:t>
      </w:r>
      <w:r w:rsidR="00E447B3" w:rsidRPr="00F45675">
        <w:rPr>
          <w:rFonts w:ascii="Times New Roman" w:eastAsia="Times New Roman" w:hAnsi="Times New Roman" w:cs="Times New Roman"/>
          <w:color w:val="000000"/>
          <w:sz w:val="28"/>
          <w:szCs w:val="28"/>
          <w:lang w:eastAsia="ru-RU"/>
        </w:rPr>
        <w:t>учебно-воспитательной работе</w:t>
      </w:r>
      <w:r w:rsidR="00934F0A" w:rsidRPr="00F45675">
        <w:rPr>
          <w:rFonts w:ascii="Times New Roman" w:eastAsia="Times New Roman" w:hAnsi="Times New Roman" w:cs="Times New Roman"/>
          <w:color w:val="000000"/>
          <w:sz w:val="28"/>
          <w:szCs w:val="28"/>
          <w:lang w:eastAsia="ru-RU"/>
        </w:rPr>
        <w:t xml:space="preserve"> (дополнительное образование)</w:t>
      </w:r>
      <w:r w:rsidR="003C6880" w:rsidRPr="00F45675">
        <w:rPr>
          <w:rFonts w:ascii="Times New Roman" w:eastAsia="Times New Roman" w:hAnsi="Times New Roman" w:cs="Times New Roman"/>
          <w:color w:val="000000"/>
          <w:sz w:val="28"/>
          <w:szCs w:val="28"/>
          <w:lang w:eastAsia="ru-RU"/>
        </w:rPr>
        <w:t xml:space="preserve"> муниципального бюджетного образовательного учреждения «Шенкурская средняя школа</w:t>
      </w:r>
      <w:r w:rsidR="006C1EC7" w:rsidRPr="00F45675">
        <w:rPr>
          <w:rFonts w:ascii="Times New Roman" w:eastAsia="Times New Roman" w:hAnsi="Times New Roman" w:cs="Times New Roman"/>
          <w:color w:val="000000"/>
          <w:sz w:val="28"/>
          <w:szCs w:val="28"/>
          <w:lang w:eastAsia="ru-RU"/>
        </w:rPr>
        <w:t>»,</w:t>
      </w:r>
      <w:r w:rsidR="003C6880" w:rsidRPr="00F45675">
        <w:rPr>
          <w:rFonts w:ascii="Times New Roman" w:eastAsia="Times New Roman" w:hAnsi="Times New Roman" w:cs="Times New Roman"/>
          <w:color w:val="000000"/>
          <w:sz w:val="28"/>
          <w:szCs w:val="28"/>
          <w:lang w:eastAsia="ru-RU"/>
        </w:rPr>
        <w:t xml:space="preserve"> заведующая</w:t>
      </w:r>
      <w:r w:rsidR="006C1EC7" w:rsidRPr="00F45675">
        <w:rPr>
          <w:rFonts w:ascii="Times New Roman" w:eastAsia="Times New Roman" w:hAnsi="Times New Roman" w:cs="Times New Roman"/>
          <w:color w:val="000000"/>
          <w:sz w:val="28"/>
          <w:szCs w:val="28"/>
          <w:lang w:eastAsia="ru-RU"/>
        </w:rPr>
        <w:t xml:space="preserve"> филиал</w:t>
      </w:r>
      <w:r w:rsidR="003C6880" w:rsidRPr="00F45675">
        <w:rPr>
          <w:rFonts w:ascii="Times New Roman" w:eastAsia="Times New Roman" w:hAnsi="Times New Roman" w:cs="Times New Roman"/>
          <w:color w:val="000000"/>
          <w:sz w:val="28"/>
          <w:szCs w:val="28"/>
          <w:lang w:eastAsia="ru-RU"/>
        </w:rPr>
        <w:t>ом</w:t>
      </w:r>
      <w:r w:rsidR="006C1EC7" w:rsidRPr="00F45675">
        <w:rPr>
          <w:rFonts w:ascii="Times New Roman" w:eastAsia="Times New Roman" w:hAnsi="Times New Roman" w:cs="Times New Roman"/>
          <w:color w:val="000000"/>
          <w:sz w:val="28"/>
          <w:szCs w:val="28"/>
          <w:lang w:eastAsia="ru-RU"/>
        </w:rPr>
        <w:t xml:space="preserve"> «Шенкурский детско-юношеский центр»</w:t>
      </w:r>
      <w:r>
        <w:rPr>
          <w:rFonts w:ascii="Times New Roman" w:eastAsia="Times New Roman" w:hAnsi="Times New Roman" w:cs="Times New Roman"/>
          <w:color w:val="000000"/>
          <w:sz w:val="28"/>
          <w:szCs w:val="28"/>
          <w:lang w:eastAsia="ru-RU"/>
        </w:rPr>
        <w:t xml:space="preserve"> (по согласованию)</w:t>
      </w:r>
      <w:r w:rsidR="006C1EC7" w:rsidRPr="00F45675">
        <w:rPr>
          <w:rFonts w:ascii="Times New Roman" w:eastAsia="Times New Roman" w:hAnsi="Times New Roman" w:cs="Times New Roman"/>
          <w:color w:val="000000"/>
          <w:sz w:val="28"/>
          <w:szCs w:val="28"/>
          <w:lang w:eastAsia="ru-RU"/>
        </w:rPr>
        <w:t>;</w:t>
      </w:r>
    </w:p>
    <w:p w:rsidR="00E664EC" w:rsidRPr="00F45675" w:rsidRDefault="009F2719" w:rsidP="00936E71">
      <w:pPr>
        <w:pStyle w:val="ab"/>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Глазачева В.А. – </w:t>
      </w:r>
      <w:r w:rsidR="006C1EC7" w:rsidRPr="00F45675">
        <w:rPr>
          <w:rFonts w:ascii="Times New Roman" w:eastAsia="Times New Roman" w:hAnsi="Times New Roman" w:cs="Times New Roman"/>
          <w:color w:val="000000"/>
          <w:sz w:val="28"/>
          <w:szCs w:val="28"/>
          <w:lang w:eastAsia="ru-RU"/>
        </w:rPr>
        <w:t xml:space="preserve">главный специалист </w:t>
      </w:r>
      <w:r w:rsidR="00E447B3" w:rsidRPr="00F45675">
        <w:rPr>
          <w:rFonts w:ascii="Times New Roman" w:eastAsia="Times New Roman" w:hAnsi="Times New Roman" w:cs="Times New Roman"/>
          <w:color w:val="000000"/>
          <w:sz w:val="28"/>
          <w:szCs w:val="28"/>
          <w:lang w:eastAsia="ru-RU"/>
        </w:rPr>
        <w:t>отдела образования администрации Шенкурского муниципального округа Архангельской области</w:t>
      </w:r>
      <w:r w:rsidR="006C1EC7" w:rsidRPr="00F45675">
        <w:rPr>
          <w:rFonts w:ascii="Times New Roman" w:eastAsia="Times New Roman" w:hAnsi="Times New Roman" w:cs="Times New Roman"/>
          <w:color w:val="000000"/>
          <w:sz w:val="28"/>
          <w:szCs w:val="28"/>
          <w:lang w:eastAsia="ru-RU"/>
        </w:rPr>
        <w:t>.</w:t>
      </w:r>
    </w:p>
    <w:p w:rsidR="00733C0B" w:rsidRPr="00F45675" w:rsidRDefault="004F2EE8" w:rsidP="00936E71">
      <w:pPr>
        <w:pStyle w:val="ab"/>
        <w:numPr>
          <w:ilvl w:val="0"/>
          <w:numId w:val="1"/>
        </w:numPr>
        <w:tabs>
          <w:tab w:val="clear" w:pos="1069"/>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45675">
        <w:rPr>
          <w:rFonts w:ascii="Times New Roman" w:eastAsia="Times New Roman" w:hAnsi="Times New Roman" w:cs="Times New Roman"/>
          <w:color w:val="000000"/>
          <w:sz w:val="28"/>
          <w:szCs w:val="28"/>
          <w:lang w:eastAsia="ru-RU"/>
        </w:rPr>
        <w:t>Настоящее постанов</w:t>
      </w:r>
      <w:r w:rsidR="00C60347" w:rsidRPr="00F45675">
        <w:rPr>
          <w:rFonts w:ascii="Times New Roman" w:eastAsia="Times New Roman" w:hAnsi="Times New Roman" w:cs="Times New Roman"/>
          <w:color w:val="000000"/>
          <w:sz w:val="28"/>
          <w:szCs w:val="28"/>
          <w:lang w:eastAsia="ru-RU"/>
        </w:rPr>
        <w:t xml:space="preserve">ление вступает в силу </w:t>
      </w:r>
      <w:r w:rsidR="00E664EC" w:rsidRPr="00F45675">
        <w:rPr>
          <w:rFonts w:ascii="Times New Roman" w:eastAsia="Times New Roman" w:hAnsi="Times New Roman" w:cs="Times New Roman"/>
          <w:color w:val="000000"/>
          <w:sz w:val="28"/>
          <w:szCs w:val="28"/>
          <w:lang w:eastAsia="ru-RU"/>
        </w:rPr>
        <w:t>после</w:t>
      </w:r>
      <w:r w:rsidR="00840E41" w:rsidRPr="00F45675">
        <w:rPr>
          <w:rFonts w:ascii="Times New Roman" w:eastAsia="Times New Roman" w:hAnsi="Times New Roman" w:cs="Times New Roman"/>
          <w:color w:val="000000"/>
          <w:sz w:val="28"/>
          <w:szCs w:val="28"/>
          <w:lang w:eastAsia="ru-RU"/>
        </w:rPr>
        <w:t xml:space="preserve"> его</w:t>
      </w:r>
      <w:r w:rsidRPr="00F45675">
        <w:rPr>
          <w:rFonts w:ascii="Times New Roman" w:eastAsia="Times New Roman" w:hAnsi="Times New Roman" w:cs="Times New Roman"/>
          <w:color w:val="000000"/>
          <w:sz w:val="28"/>
          <w:szCs w:val="28"/>
          <w:lang w:eastAsia="ru-RU"/>
        </w:rPr>
        <w:t xml:space="preserve"> </w:t>
      </w:r>
      <w:r w:rsidR="00281E2B" w:rsidRPr="00F45675">
        <w:rPr>
          <w:rFonts w:ascii="Times New Roman" w:eastAsia="Times New Roman" w:hAnsi="Times New Roman" w:cs="Times New Roman"/>
          <w:color w:val="000000"/>
          <w:sz w:val="28"/>
          <w:szCs w:val="28"/>
          <w:lang w:eastAsia="ru-RU"/>
        </w:rPr>
        <w:t>официального обнародования</w:t>
      </w:r>
      <w:r w:rsidRPr="00F45675">
        <w:rPr>
          <w:rFonts w:ascii="Times New Roman" w:eastAsia="Times New Roman" w:hAnsi="Times New Roman" w:cs="Times New Roman"/>
          <w:color w:val="000000"/>
          <w:sz w:val="28"/>
          <w:szCs w:val="28"/>
          <w:lang w:eastAsia="ru-RU"/>
        </w:rPr>
        <w:t>.</w:t>
      </w:r>
    </w:p>
    <w:p w:rsidR="00E664EC" w:rsidRPr="009542C2" w:rsidRDefault="00E664EC" w:rsidP="00E664EC">
      <w:pPr>
        <w:tabs>
          <w:tab w:val="num" w:pos="993"/>
        </w:tabs>
        <w:spacing w:after="0" w:line="240" w:lineRule="auto"/>
        <w:jc w:val="both"/>
        <w:rPr>
          <w:rFonts w:ascii="Times New Roman" w:eastAsia="Times New Roman" w:hAnsi="Times New Roman" w:cs="Times New Roman"/>
          <w:color w:val="000000"/>
          <w:sz w:val="26"/>
          <w:szCs w:val="26"/>
          <w:lang w:eastAsia="ru-RU"/>
        </w:rPr>
      </w:pPr>
    </w:p>
    <w:p w:rsidR="00E664EC" w:rsidRPr="009542C2" w:rsidRDefault="00E664EC" w:rsidP="00E664EC">
      <w:pPr>
        <w:tabs>
          <w:tab w:val="num" w:pos="993"/>
        </w:tabs>
        <w:spacing w:after="0" w:line="240" w:lineRule="auto"/>
        <w:jc w:val="both"/>
        <w:rPr>
          <w:rFonts w:ascii="Times New Roman" w:eastAsia="Times New Roman" w:hAnsi="Times New Roman" w:cs="Times New Roman"/>
          <w:color w:val="000000"/>
          <w:sz w:val="26"/>
          <w:szCs w:val="26"/>
          <w:lang w:eastAsia="ru-RU"/>
        </w:rPr>
      </w:pPr>
    </w:p>
    <w:p w:rsidR="004F2EE8" w:rsidRPr="00F45675" w:rsidRDefault="006656E3" w:rsidP="00E664EC">
      <w:pPr>
        <w:pStyle w:val="aa"/>
        <w:jc w:val="both"/>
        <w:rPr>
          <w:b/>
          <w:sz w:val="28"/>
          <w:szCs w:val="28"/>
        </w:rPr>
      </w:pPr>
      <w:r w:rsidRPr="00F45675">
        <w:rPr>
          <w:b/>
          <w:sz w:val="28"/>
          <w:szCs w:val="28"/>
        </w:rPr>
        <w:t xml:space="preserve">Глава </w:t>
      </w:r>
      <w:r w:rsidR="004F2EE8" w:rsidRPr="00F45675">
        <w:rPr>
          <w:b/>
          <w:sz w:val="28"/>
          <w:szCs w:val="28"/>
        </w:rPr>
        <w:t>Шенкурс</w:t>
      </w:r>
      <w:r w:rsidR="00AA596D" w:rsidRPr="00F45675">
        <w:rPr>
          <w:b/>
          <w:sz w:val="28"/>
          <w:szCs w:val="28"/>
        </w:rPr>
        <w:t xml:space="preserve">кого муниципального </w:t>
      </w:r>
      <w:r w:rsidR="00A01441" w:rsidRPr="00F45675">
        <w:rPr>
          <w:b/>
          <w:sz w:val="28"/>
          <w:szCs w:val="28"/>
        </w:rPr>
        <w:t>округа</w:t>
      </w:r>
      <w:r w:rsidR="00E664EC" w:rsidRPr="00F45675">
        <w:rPr>
          <w:b/>
          <w:sz w:val="28"/>
          <w:szCs w:val="28"/>
        </w:rPr>
        <w:t xml:space="preserve">         </w:t>
      </w:r>
      <w:r w:rsidR="00F45675">
        <w:rPr>
          <w:b/>
          <w:sz w:val="28"/>
          <w:szCs w:val="28"/>
        </w:rPr>
        <w:t xml:space="preserve">           </w:t>
      </w:r>
      <w:r w:rsidRPr="00F45675">
        <w:rPr>
          <w:b/>
          <w:sz w:val="28"/>
          <w:szCs w:val="28"/>
        </w:rPr>
        <w:t>О.И. Красникова</w:t>
      </w:r>
    </w:p>
    <w:p w:rsidR="00F45675" w:rsidRPr="00004647" w:rsidRDefault="00E84959" w:rsidP="00F45675">
      <w:pPr>
        <w:suppressAutoHyphens/>
        <w:spacing w:after="0" w:line="240" w:lineRule="auto"/>
        <w:ind w:firstLine="709"/>
        <w:jc w:val="right"/>
        <w:rPr>
          <w:rFonts w:ascii="Times New Roman" w:eastAsia="Times New Roman" w:hAnsi="Times New Roman"/>
          <w:sz w:val="28"/>
          <w:szCs w:val="28"/>
          <w:lang w:eastAsia="ar-SA"/>
        </w:rPr>
      </w:pPr>
      <w:r>
        <w:rPr>
          <w:rFonts w:ascii="Times New Roman" w:eastAsia="Times New Roman" w:hAnsi="Times New Roman" w:cs="Times New Roman"/>
          <w:color w:val="000000"/>
          <w:sz w:val="26"/>
          <w:szCs w:val="26"/>
          <w:lang w:eastAsia="ru-RU"/>
        </w:rPr>
        <w:br w:type="page"/>
      </w:r>
      <w:bookmarkStart w:id="0" w:name="_GoBack"/>
      <w:bookmarkEnd w:id="0"/>
      <w:r w:rsidR="00F45675" w:rsidRPr="00004647">
        <w:rPr>
          <w:rFonts w:ascii="Times New Roman" w:eastAsia="Times New Roman" w:hAnsi="Times New Roman"/>
          <w:sz w:val="28"/>
          <w:szCs w:val="28"/>
          <w:lang w:eastAsia="ar-SA"/>
        </w:rPr>
        <w:lastRenderedPageBreak/>
        <w:t>УТВЕРЖДЕНО</w:t>
      </w:r>
    </w:p>
    <w:p w:rsidR="00F45675" w:rsidRPr="00004647" w:rsidRDefault="00F45675" w:rsidP="00F45675">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постановлением администрации</w:t>
      </w:r>
    </w:p>
    <w:p w:rsidR="00F45675" w:rsidRPr="00004647" w:rsidRDefault="00F45675" w:rsidP="00F45675">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Шенкурского муниципального округа</w:t>
      </w:r>
    </w:p>
    <w:p w:rsidR="00F45675" w:rsidRPr="00004647" w:rsidRDefault="00F45675" w:rsidP="00F45675">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 xml:space="preserve">Архангельской области                          </w:t>
      </w:r>
    </w:p>
    <w:p w:rsidR="00F45675" w:rsidRPr="00004647" w:rsidRDefault="00F45675" w:rsidP="00F45675">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 xml:space="preserve">от </w:t>
      </w:r>
      <w:r w:rsidR="005274AD">
        <w:rPr>
          <w:rFonts w:ascii="Times New Roman" w:eastAsia="Times New Roman" w:hAnsi="Times New Roman"/>
          <w:sz w:val="28"/>
          <w:szCs w:val="28"/>
          <w:lang w:eastAsia="ar-SA"/>
        </w:rPr>
        <w:t>25</w:t>
      </w:r>
      <w:r w:rsidRPr="00004647">
        <w:rPr>
          <w:rFonts w:ascii="Times New Roman" w:eastAsia="Times New Roman" w:hAnsi="Times New Roman"/>
          <w:sz w:val="28"/>
          <w:szCs w:val="28"/>
          <w:lang w:eastAsia="ar-SA"/>
        </w:rPr>
        <w:t xml:space="preserve"> февраля 2025 г. № </w:t>
      </w:r>
      <w:r w:rsidR="005274AD">
        <w:rPr>
          <w:rFonts w:ascii="Times New Roman" w:eastAsia="Times New Roman" w:hAnsi="Times New Roman"/>
          <w:sz w:val="28"/>
          <w:szCs w:val="28"/>
          <w:lang w:eastAsia="ar-SA"/>
        </w:rPr>
        <w:t>162</w:t>
      </w:r>
      <w:r w:rsidRPr="00004647">
        <w:rPr>
          <w:rFonts w:ascii="Times New Roman" w:eastAsia="Times New Roman" w:hAnsi="Times New Roman"/>
          <w:sz w:val="28"/>
          <w:szCs w:val="28"/>
          <w:lang w:eastAsia="ar-SA"/>
        </w:rPr>
        <w:t>-па</w:t>
      </w:r>
    </w:p>
    <w:p w:rsidR="00F45675" w:rsidRDefault="00F45675" w:rsidP="00F45675">
      <w:pPr>
        <w:suppressAutoHyphens/>
        <w:spacing w:after="0" w:line="240" w:lineRule="auto"/>
        <w:ind w:firstLine="709"/>
        <w:jc w:val="both"/>
        <w:rPr>
          <w:rFonts w:ascii="Times New Roman" w:eastAsia="Times New Roman" w:hAnsi="Times New Roman"/>
          <w:b/>
          <w:bCs/>
          <w:sz w:val="28"/>
          <w:szCs w:val="28"/>
          <w:lang w:eastAsia="ar-SA"/>
        </w:rPr>
      </w:pPr>
    </w:p>
    <w:p w:rsidR="00F45675" w:rsidRPr="00004647" w:rsidRDefault="00F45675" w:rsidP="00F45675">
      <w:pPr>
        <w:suppressAutoHyphens/>
        <w:spacing w:after="0" w:line="240" w:lineRule="auto"/>
        <w:ind w:firstLine="709"/>
        <w:jc w:val="both"/>
        <w:rPr>
          <w:rFonts w:ascii="Times New Roman" w:eastAsia="Times New Roman" w:hAnsi="Times New Roman"/>
          <w:b/>
          <w:bCs/>
          <w:sz w:val="28"/>
          <w:szCs w:val="28"/>
          <w:lang w:eastAsia="ar-SA"/>
        </w:rPr>
      </w:pPr>
    </w:p>
    <w:p w:rsidR="00F45675" w:rsidRPr="002C0971" w:rsidRDefault="00F45675" w:rsidP="00F45675">
      <w:pPr>
        <w:spacing w:after="0" w:line="240" w:lineRule="auto"/>
        <w:ind w:firstLine="709"/>
        <w:jc w:val="center"/>
        <w:rPr>
          <w:rFonts w:ascii="Times New Roman" w:hAnsi="Times New Roman"/>
          <w:b/>
          <w:spacing w:val="20"/>
          <w:sz w:val="28"/>
          <w:szCs w:val="28"/>
        </w:rPr>
      </w:pPr>
      <w:r w:rsidRPr="002C0971">
        <w:rPr>
          <w:rFonts w:ascii="Times New Roman" w:hAnsi="Times New Roman"/>
          <w:b/>
          <w:spacing w:val="20"/>
          <w:sz w:val="28"/>
          <w:szCs w:val="28"/>
        </w:rPr>
        <w:t>ПОЛОЖЕНИЕ</w:t>
      </w: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об окружной конференции</w:t>
      </w:r>
      <w:r>
        <w:rPr>
          <w:rFonts w:ascii="Times New Roman" w:hAnsi="Times New Roman"/>
          <w:b/>
          <w:sz w:val="28"/>
          <w:szCs w:val="28"/>
        </w:rPr>
        <w:t xml:space="preserve"> </w:t>
      </w:r>
      <w:r w:rsidRPr="00004647">
        <w:rPr>
          <w:rFonts w:ascii="Times New Roman" w:hAnsi="Times New Roman"/>
          <w:b/>
          <w:sz w:val="28"/>
          <w:szCs w:val="28"/>
        </w:rPr>
        <w:t>учебно-исследовательских</w:t>
      </w:r>
      <w:r>
        <w:rPr>
          <w:rFonts w:ascii="Times New Roman" w:hAnsi="Times New Roman"/>
          <w:b/>
          <w:sz w:val="28"/>
          <w:szCs w:val="28"/>
        </w:rPr>
        <w:br/>
      </w:r>
      <w:r w:rsidRPr="00004647">
        <w:rPr>
          <w:rFonts w:ascii="Times New Roman" w:hAnsi="Times New Roman"/>
          <w:b/>
          <w:sz w:val="28"/>
          <w:szCs w:val="28"/>
        </w:rPr>
        <w:t xml:space="preserve"> и</w:t>
      </w:r>
      <w:r>
        <w:rPr>
          <w:rFonts w:ascii="Times New Roman" w:hAnsi="Times New Roman"/>
          <w:b/>
          <w:sz w:val="28"/>
          <w:szCs w:val="28"/>
        </w:rPr>
        <w:t xml:space="preserve"> проектных работ </w:t>
      </w:r>
      <w:r w:rsidRPr="00004647">
        <w:rPr>
          <w:rFonts w:ascii="Times New Roman" w:hAnsi="Times New Roman"/>
          <w:b/>
          <w:sz w:val="28"/>
          <w:szCs w:val="28"/>
        </w:rPr>
        <w:t>«Я</w:t>
      </w:r>
      <w:r>
        <w:rPr>
          <w:rFonts w:ascii="Times New Roman" w:hAnsi="Times New Roman"/>
          <w:b/>
          <w:sz w:val="28"/>
          <w:szCs w:val="28"/>
        </w:rPr>
        <w:t xml:space="preserve"> – </w:t>
      </w:r>
      <w:r w:rsidRPr="00004647">
        <w:rPr>
          <w:rFonts w:ascii="Times New Roman" w:hAnsi="Times New Roman"/>
          <w:b/>
          <w:sz w:val="28"/>
          <w:szCs w:val="28"/>
        </w:rPr>
        <w:t>исследователь»</w:t>
      </w:r>
    </w:p>
    <w:p w:rsidR="00F45675" w:rsidRDefault="00F45675" w:rsidP="00F45675">
      <w:pPr>
        <w:spacing w:after="0" w:line="240" w:lineRule="auto"/>
        <w:ind w:firstLine="709"/>
        <w:jc w:val="center"/>
        <w:rPr>
          <w:rFonts w:ascii="Times New Roman" w:hAnsi="Times New Roman"/>
          <w:sz w:val="28"/>
          <w:szCs w:val="28"/>
        </w:rPr>
      </w:pPr>
    </w:p>
    <w:p w:rsidR="00F45675" w:rsidRPr="00004647" w:rsidRDefault="00F45675" w:rsidP="00F45675">
      <w:pPr>
        <w:spacing w:after="0" w:line="240" w:lineRule="auto"/>
        <w:ind w:firstLine="709"/>
        <w:jc w:val="center"/>
        <w:rPr>
          <w:rFonts w:ascii="Times New Roman" w:hAnsi="Times New Roman"/>
          <w:sz w:val="28"/>
          <w:szCs w:val="28"/>
        </w:rPr>
      </w:pPr>
    </w:p>
    <w:p w:rsidR="00F45675" w:rsidRPr="002217CD" w:rsidRDefault="00F45675" w:rsidP="00F45675">
      <w:pPr>
        <w:numPr>
          <w:ilvl w:val="0"/>
          <w:numId w:val="14"/>
        </w:numPr>
        <w:spacing w:after="0" w:line="240" w:lineRule="auto"/>
        <w:jc w:val="center"/>
        <w:rPr>
          <w:rFonts w:ascii="Times New Roman" w:hAnsi="Times New Roman"/>
          <w:b/>
          <w:sz w:val="28"/>
          <w:szCs w:val="28"/>
        </w:rPr>
      </w:pPr>
      <w:r w:rsidRPr="002217CD">
        <w:rPr>
          <w:rFonts w:ascii="Times New Roman" w:hAnsi="Times New Roman"/>
          <w:b/>
          <w:sz w:val="28"/>
          <w:szCs w:val="28"/>
        </w:rPr>
        <w:t>Общие положения.</w:t>
      </w:r>
    </w:p>
    <w:p w:rsidR="00F45675" w:rsidRPr="00004647" w:rsidRDefault="00F45675" w:rsidP="00F45675">
      <w:pPr>
        <w:spacing w:after="0" w:line="240" w:lineRule="auto"/>
        <w:ind w:left="1429"/>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1.1. Настоящее Положение определяет</w:t>
      </w:r>
      <w:r>
        <w:rPr>
          <w:rFonts w:ascii="Times New Roman" w:hAnsi="Times New Roman"/>
          <w:sz w:val="28"/>
          <w:szCs w:val="28"/>
        </w:rPr>
        <w:t xml:space="preserve"> порядок организации и проведения</w:t>
      </w:r>
      <w:r w:rsidRPr="00004647">
        <w:rPr>
          <w:rFonts w:ascii="Times New Roman" w:hAnsi="Times New Roman"/>
          <w:sz w:val="28"/>
          <w:szCs w:val="28"/>
        </w:rPr>
        <w:t xml:space="preserve"> окружной</w:t>
      </w:r>
      <w:r w:rsidRPr="00004647">
        <w:rPr>
          <w:rFonts w:ascii="Times New Roman" w:hAnsi="Times New Roman"/>
          <w:b/>
          <w:sz w:val="28"/>
          <w:szCs w:val="28"/>
        </w:rPr>
        <w:t xml:space="preserve"> </w:t>
      </w:r>
      <w:r w:rsidRPr="00004647">
        <w:rPr>
          <w:rFonts w:ascii="Times New Roman" w:hAnsi="Times New Roman"/>
          <w:sz w:val="28"/>
          <w:szCs w:val="28"/>
        </w:rPr>
        <w:t>конференции учебно-исследо</w:t>
      </w:r>
      <w:r>
        <w:rPr>
          <w:rFonts w:ascii="Times New Roman" w:hAnsi="Times New Roman"/>
          <w:sz w:val="28"/>
          <w:szCs w:val="28"/>
        </w:rPr>
        <w:t xml:space="preserve">вательских и проектных работ «Я – </w:t>
      </w:r>
      <w:r w:rsidRPr="00004647">
        <w:rPr>
          <w:rFonts w:ascii="Times New Roman" w:hAnsi="Times New Roman"/>
          <w:sz w:val="28"/>
          <w:szCs w:val="28"/>
        </w:rPr>
        <w:t>иссле</w:t>
      </w:r>
      <w:r>
        <w:rPr>
          <w:rFonts w:ascii="Times New Roman" w:hAnsi="Times New Roman"/>
          <w:sz w:val="28"/>
          <w:szCs w:val="28"/>
        </w:rPr>
        <w:t>дователь» среди обучающихся образовательных организаций, реализующих образовательные программы основного общего образования (далее – Конференция) на территории Шенкурского муниципального округа Архангельской области, порядок участия и определения победителей Конференции</w:t>
      </w:r>
      <w:r w:rsidRPr="00004647">
        <w:rPr>
          <w:rFonts w:ascii="Times New Roman" w:hAnsi="Times New Roman"/>
          <w:sz w:val="28"/>
          <w:szCs w:val="28"/>
        </w:rPr>
        <w:t>.</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1.2. </w:t>
      </w:r>
      <w:r>
        <w:rPr>
          <w:rFonts w:ascii="Times New Roman" w:hAnsi="Times New Roman"/>
          <w:sz w:val="28"/>
          <w:szCs w:val="28"/>
        </w:rPr>
        <w:t>Организатор Конференции – отдел образования администрации Шенкурского муниципального округа Архангельской области.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1.3. Срок реализации: с 21 февраля по 20 марта 2025 года. </w:t>
      </w:r>
    </w:p>
    <w:p w:rsidR="00F45675" w:rsidRDefault="00F45675" w:rsidP="00F45675">
      <w:pPr>
        <w:spacing w:after="0" w:line="240" w:lineRule="auto"/>
        <w:ind w:firstLine="709"/>
        <w:jc w:val="both"/>
        <w:rPr>
          <w:rFonts w:ascii="Times New Roman" w:hAnsi="Times New Roman"/>
          <w:sz w:val="28"/>
          <w:szCs w:val="28"/>
        </w:rPr>
      </w:pPr>
    </w:p>
    <w:p w:rsidR="00F45675" w:rsidRPr="002217CD" w:rsidRDefault="00F45675" w:rsidP="00F45675">
      <w:pPr>
        <w:numPr>
          <w:ilvl w:val="0"/>
          <w:numId w:val="14"/>
        </w:numPr>
        <w:spacing w:after="0" w:line="240" w:lineRule="auto"/>
        <w:jc w:val="center"/>
        <w:rPr>
          <w:rFonts w:ascii="Times New Roman" w:hAnsi="Times New Roman"/>
          <w:b/>
          <w:sz w:val="28"/>
          <w:szCs w:val="28"/>
        </w:rPr>
      </w:pPr>
      <w:r w:rsidRPr="002217CD">
        <w:rPr>
          <w:rFonts w:ascii="Times New Roman" w:hAnsi="Times New Roman"/>
          <w:b/>
          <w:sz w:val="28"/>
          <w:szCs w:val="28"/>
        </w:rPr>
        <w:t>Цель и задачи Конференции.</w:t>
      </w:r>
    </w:p>
    <w:p w:rsidR="00F45675"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2.1. </w:t>
      </w:r>
      <w:r w:rsidRPr="00004647">
        <w:rPr>
          <w:rFonts w:ascii="Times New Roman" w:hAnsi="Times New Roman"/>
          <w:sz w:val="28"/>
          <w:szCs w:val="28"/>
        </w:rPr>
        <w:t>Конференция проводится с целью выявления, развития и поддержки талантливых детей.</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 Задачи: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.1. развитие исследовательских навыков</w:t>
      </w:r>
      <w:r>
        <w:rPr>
          <w:rFonts w:ascii="Times New Roman" w:hAnsi="Times New Roman"/>
          <w:sz w:val="28"/>
          <w:szCs w:val="28"/>
        </w:rPr>
        <w:t xml:space="preserve"> </w:t>
      </w:r>
      <w:r w:rsidRPr="00004647">
        <w:rPr>
          <w:rFonts w:ascii="Times New Roman" w:hAnsi="Times New Roman"/>
          <w:sz w:val="28"/>
          <w:szCs w:val="28"/>
        </w:rPr>
        <w:t>обучающихся, повышение</w:t>
      </w:r>
      <w:r>
        <w:rPr>
          <w:rFonts w:ascii="Times New Roman" w:hAnsi="Times New Roman"/>
          <w:sz w:val="28"/>
          <w:szCs w:val="28"/>
        </w:rPr>
        <w:t xml:space="preserve"> </w:t>
      </w:r>
      <w:r w:rsidRPr="00004647">
        <w:rPr>
          <w:rFonts w:ascii="Times New Roman" w:hAnsi="Times New Roman"/>
          <w:sz w:val="28"/>
          <w:szCs w:val="28"/>
        </w:rPr>
        <w:t xml:space="preserve">уровня знаний и умение применять знания на практике на основе учебной исследовательской </w:t>
      </w:r>
      <w:r>
        <w:rPr>
          <w:rFonts w:ascii="Times New Roman" w:hAnsi="Times New Roman"/>
          <w:sz w:val="28"/>
          <w:szCs w:val="28"/>
        </w:rPr>
        <w:t>д</w:t>
      </w:r>
      <w:r w:rsidRPr="00004647">
        <w:rPr>
          <w:rFonts w:ascii="Times New Roman" w:hAnsi="Times New Roman"/>
          <w:sz w:val="28"/>
          <w:szCs w:val="28"/>
        </w:rPr>
        <w:t>еятельности;</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.2 создание условий для поддержки и развития творческой исследовательской активности педагогов и детей;</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.3. стимулирование у школьников интереса к фундаментальным и прикладным наукам, ознакомление с научной картиной мира;</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.4. изучение и распространение опыта педагогических технологий в области учебных исследований школьниками;</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.5. повышение уровня квалификации педагогических работников, организующих учебно-исследовательскую деятельность;</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.6. содействие развитию и распространению исследовательских образовательных программ;</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2.2</w:t>
      </w:r>
      <w:r w:rsidRPr="00004647">
        <w:rPr>
          <w:rFonts w:ascii="Times New Roman" w:hAnsi="Times New Roman"/>
          <w:sz w:val="28"/>
          <w:szCs w:val="28"/>
        </w:rPr>
        <w:t xml:space="preserve">.7. </w:t>
      </w:r>
      <w:r>
        <w:rPr>
          <w:rFonts w:ascii="Times New Roman" w:hAnsi="Times New Roman"/>
          <w:sz w:val="28"/>
          <w:szCs w:val="28"/>
        </w:rPr>
        <w:t>формирование у</w:t>
      </w:r>
      <w:r w:rsidRPr="00004647">
        <w:rPr>
          <w:rFonts w:ascii="Times New Roman" w:hAnsi="Times New Roman"/>
          <w:sz w:val="28"/>
          <w:szCs w:val="28"/>
        </w:rPr>
        <w:t xml:space="preserve"> </w:t>
      </w:r>
      <w:r>
        <w:rPr>
          <w:rFonts w:ascii="Times New Roman" w:hAnsi="Times New Roman"/>
          <w:sz w:val="28"/>
          <w:szCs w:val="28"/>
        </w:rPr>
        <w:t>обучающихся</w:t>
      </w:r>
      <w:r w:rsidRPr="00004647">
        <w:rPr>
          <w:rFonts w:ascii="Times New Roman" w:hAnsi="Times New Roman"/>
          <w:sz w:val="28"/>
          <w:szCs w:val="28"/>
        </w:rPr>
        <w:t xml:space="preserve"> и педагогов представления об исследовательском обучении как ведущем способе учебной деятельности.</w:t>
      </w:r>
    </w:p>
    <w:p w:rsidR="00F45675" w:rsidRDefault="00F45675" w:rsidP="00F45675">
      <w:pPr>
        <w:spacing w:after="0" w:line="240" w:lineRule="auto"/>
        <w:ind w:firstLine="709"/>
        <w:jc w:val="both"/>
        <w:rPr>
          <w:rFonts w:ascii="Times New Roman" w:hAnsi="Times New Roman"/>
          <w:sz w:val="28"/>
          <w:szCs w:val="28"/>
        </w:rPr>
      </w:pPr>
    </w:p>
    <w:p w:rsidR="00F45675" w:rsidRDefault="00F45675" w:rsidP="00F45675">
      <w:pPr>
        <w:numPr>
          <w:ilvl w:val="0"/>
          <w:numId w:val="14"/>
        </w:numPr>
        <w:spacing w:after="0" w:line="240" w:lineRule="auto"/>
        <w:jc w:val="center"/>
        <w:rPr>
          <w:rFonts w:ascii="Times New Roman" w:hAnsi="Times New Roman"/>
          <w:b/>
          <w:sz w:val="28"/>
          <w:szCs w:val="28"/>
        </w:rPr>
      </w:pPr>
      <w:r w:rsidRPr="002217CD">
        <w:rPr>
          <w:rFonts w:ascii="Times New Roman" w:hAnsi="Times New Roman"/>
          <w:b/>
          <w:sz w:val="28"/>
          <w:szCs w:val="28"/>
        </w:rPr>
        <w:t>Участники Конференции.</w:t>
      </w:r>
    </w:p>
    <w:p w:rsidR="00F45675" w:rsidRPr="002217CD" w:rsidRDefault="00F45675" w:rsidP="00F45675">
      <w:pPr>
        <w:spacing w:after="0" w:line="240" w:lineRule="auto"/>
        <w:ind w:left="1429"/>
        <w:rPr>
          <w:rFonts w:ascii="Times New Roman" w:hAnsi="Times New Roman"/>
          <w:b/>
          <w:sz w:val="28"/>
          <w:szCs w:val="28"/>
        </w:rPr>
      </w:pPr>
    </w:p>
    <w:p w:rsidR="00F45675" w:rsidRDefault="00F45675" w:rsidP="00F45675">
      <w:pPr>
        <w:numPr>
          <w:ilvl w:val="1"/>
          <w:numId w:val="14"/>
        </w:numPr>
        <w:spacing w:after="0" w:line="240" w:lineRule="auto"/>
        <w:ind w:left="0" w:firstLine="448"/>
        <w:jc w:val="both"/>
        <w:rPr>
          <w:rFonts w:ascii="Times New Roman" w:hAnsi="Times New Roman"/>
          <w:sz w:val="28"/>
          <w:szCs w:val="28"/>
        </w:rPr>
      </w:pPr>
      <w:r>
        <w:rPr>
          <w:rFonts w:ascii="Times New Roman" w:hAnsi="Times New Roman"/>
          <w:sz w:val="28"/>
          <w:szCs w:val="28"/>
        </w:rPr>
        <w:t>Участие в Конференции добровольное.</w:t>
      </w:r>
    </w:p>
    <w:p w:rsidR="00F45675" w:rsidRDefault="00F45675" w:rsidP="00F45675">
      <w:pPr>
        <w:numPr>
          <w:ilvl w:val="1"/>
          <w:numId w:val="14"/>
        </w:numPr>
        <w:spacing w:after="0" w:line="240" w:lineRule="auto"/>
        <w:ind w:left="0" w:firstLine="448"/>
        <w:jc w:val="both"/>
        <w:rPr>
          <w:rFonts w:ascii="Times New Roman" w:hAnsi="Times New Roman"/>
          <w:sz w:val="28"/>
          <w:szCs w:val="28"/>
        </w:rPr>
      </w:pPr>
      <w:r>
        <w:rPr>
          <w:rFonts w:ascii="Times New Roman" w:hAnsi="Times New Roman"/>
          <w:sz w:val="28"/>
          <w:szCs w:val="28"/>
        </w:rPr>
        <w:t xml:space="preserve">В Конференции могут принять участие обучающиеся </w:t>
      </w:r>
      <w:r w:rsidRPr="002217CD">
        <w:rPr>
          <w:rFonts w:ascii="Times New Roman" w:hAnsi="Times New Roman"/>
          <w:sz w:val="28"/>
          <w:szCs w:val="28"/>
        </w:rPr>
        <w:t>образовательных организаций</w:t>
      </w:r>
      <w:r>
        <w:rPr>
          <w:rFonts w:ascii="Times New Roman" w:hAnsi="Times New Roman"/>
          <w:sz w:val="28"/>
          <w:szCs w:val="28"/>
        </w:rPr>
        <w:t xml:space="preserve"> </w:t>
      </w:r>
      <w:r w:rsidRPr="002217CD">
        <w:rPr>
          <w:rFonts w:ascii="Times New Roman" w:hAnsi="Times New Roman"/>
          <w:sz w:val="28"/>
          <w:szCs w:val="28"/>
        </w:rPr>
        <w:t>Шенкурского муниципального округа</w:t>
      </w:r>
      <w:r>
        <w:rPr>
          <w:rFonts w:ascii="Times New Roman" w:hAnsi="Times New Roman"/>
          <w:sz w:val="28"/>
          <w:szCs w:val="28"/>
        </w:rPr>
        <w:t>, реализующих</w:t>
      </w:r>
      <w:r w:rsidRPr="002217CD">
        <w:rPr>
          <w:rFonts w:ascii="Times New Roman" w:hAnsi="Times New Roman"/>
          <w:sz w:val="28"/>
          <w:szCs w:val="28"/>
        </w:rPr>
        <w:t xml:space="preserve"> образовательные программ</w:t>
      </w:r>
      <w:r>
        <w:rPr>
          <w:rFonts w:ascii="Times New Roman" w:hAnsi="Times New Roman"/>
          <w:sz w:val="28"/>
          <w:szCs w:val="28"/>
        </w:rPr>
        <w:t>ы основного общего образования.</w:t>
      </w:r>
    </w:p>
    <w:p w:rsidR="00F45675" w:rsidRPr="00D7520F" w:rsidRDefault="00F45675" w:rsidP="00F45675">
      <w:pPr>
        <w:numPr>
          <w:ilvl w:val="1"/>
          <w:numId w:val="14"/>
        </w:numPr>
        <w:spacing w:after="0" w:line="240" w:lineRule="auto"/>
        <w:ind w:left="0" w:firstLine="448"/>
        <w:jc w:val="both"/>
        <w:rPr>
          <w:rFonts w:ascii="Times New Roman" w:hAnsi="Times New Roman"/>
          <w:sz w:val="28"/>
          <w:szCs w:val="28"/>
        </w:rPr>
      </w:pPr>
      <w:r w:rsidRPr="00D7520F">
        <w:rPr>
          <w:rFonts w:ascii="Times New Roman" w:hAnsi="Times New Roman"/>
          <w:sz w:val="28"/>
          <w:szCs w:val="28"/>
        </w:rPr>
        <w:t>Конференция проводится среди следующих категорий участников Конференции: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обучающиеся 1-2 классов общеобразовательных организаций (категория 1);</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обучающиеся 3-4 классов общеобразовательных организаций (категория 2);</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обучающиеся 5-6 классов общеобразовательных организаций (категория 3);</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обучающиеся 7-8 классов общеобразовательных организаций (категория 4).</w:t>
      </w:r>
    </w:p>
    <w:p w:rsidR="00F45675" w:rsidRDefault="00F45675" w:rsidP="00F45675">
      <w:pPr>
        <w:spacing w:after="0" w:line="240" w:lineRule="auto"/>
        <w:ind w:firstLine="709"/>
        <w:jc w:val="both"/>
        <w:rPr>
          <w:rFonts w:ascii="Times New Roman" w:hAnsi="Times New Roman"/>
          <w:sz w:val="28"/>
          <w:szCs w:val="28"/>
        </w:rPr>
      </w:pPr>
    </w:p>
    <w:p w:rsidR="00F45675" w:rsidRDefault="00F45675" w:rsidP="00F45675">
      <w:pPr>
        <w:numPr>
          <w:ilvl w:val="0"/>
          <w:numId w:val="14"/>
        </w:numPr>
        <w:spacing w:after="0" w:line="240" w:lineRule="auto"/>
        <w:jc w:val="center"/>
        <w:rPr>
          <w:rFonts w:ascii="Times New Roman" w:hAnsi="Times New Roman"/>
          <w:sz w:val="28"/>
          <w:szCs w:val="28"/>
        </w:rPr>
      </w:pPr>
      <w:r>
        <w:rPr>
          <w:rFonts w:ascii="Times New Roman" w:hAnsi="Times New Roman"/>
          <w:b/>
          <w:sz w:val="28"/>
          <w:szCs w:val="28"/>
        </w:rPr>
        <w:t>Организация проведения Конференции.</w:t>
      </w:r>
    </w:p>
    <w:p w:rsidR="00F45675" w:rsidRDefault="00F45675" w:rsidP="00F45675">
      <w:pPr>
        <w:spacing w:after="0" w:line="240" w:lineRule="auto"/>
        <w:ind w:firstLine="709"/>
        <w:jc w:val="both"/>
        <w:rPr>
          <w:rFonts w:ascii="Times New Roman" w:hAnsi="Times New Roman"/>
          <w:sz w:val="28"/>
          <w:szCs w:val="28"/>
        </w:rPr>
      </w:pP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4.1.</w:t>
      </w:r>
      <w:r w:rsidR="009F2719">
        <w:rPr>
          <w:rFonts w:ascii="Times New Roman" w:hAnsi="Times New Roman"/>
          <w:sz w:val="28"/>
          <w:szCs w:val="28"/>
        </w:rPr>
        <w:t xml:space="preserve"> </w:t>
      </w:r>
      <w:r>
        <w:rPr>
          <w:rFonts w:ascii="Times New Roman" w:hAnsi="Times New Roman"/>
          <w:sz w:val="28"/>
          <w:szCs w:val="28"/>
        </w:rPr>
        <w:t xml:space="preserve">Для организации и проведения Конференции постановлением администрации </w:t>
      </w:r>
      <w:r w:rsidRPr="00004647">
        <w:rPr>
          <w:rFonts w:ascii="Times New Roman" w:hAnsi="Times New Roman"/>
          <w:sz w:val="28"/>
          <w:szCs w:val="28"/>
        </w:rPr>
        <w:t>Шенкурского муниципального округа Архангельской области</w:t>
      </w:r>
      <w:r>
        <w:rPr>
          <w:rFonts w:ascii="Times New Roman" w:hAnsi="Times New Roman"/>
          <w:sz w:val="28"/>
          <w:szCs w:val="28"/>
        </w:rPr>
        <w:t xml:space="preserve"> создается</w:t>
      </w:r>
      <w:r w:rsidRPr="00004647">
        <w:rPr>
          <w:rFonts w:ascii="Times New Roman" w:hAnsi="Times New Roman"/>
          <w:sz w:val="28"/>
          <w:szCs w:val="28"/>
        </w:rPr>
        <w:t xml:space="preserve"> организационный комитет</w:t>
      </w:r>
      <w:r>
        <w:rPr>
          <w:rFonts w:ascii="Times New Roman" w:hAnsi="Times New Roman"/>
          <w:sz w:val="28"/>
          <w:szCs w:val="28"/>
        </w:rPr>
        <w:t xml:space="preserve"> Конференции</w:t>
      </w:r>
      <w:r w:rsidRPr="00004647">
        <w:rPr>
          <w:rFonts w:ascii="Times New Roman" w:hAnsi="Times New Roman"/>
          <w:sz w:val="28"/>
          <w:szCs w:val="28"/>
        </w:rPr>
        <w:t xml:space="preserve"> (да</w:t>
      </w:r>
      <w:r>
        <w:rPr>
          <w:rFonts w:ascii="Times New Roman" w:hAnsi="Times New Roman"/>
          <w:sz w:val="28"/>
          <w:szCs w:val="28"/>
        </w:rPr>
        <w:t>лее – Оргкомитет) и утверждается его состав.</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О</w:t>
      </w:r>
      <w:r w:rsidRPr="00004647">
        <w:rPr>
          <w:rFonts w:ascii="Times New Roman" w:hAnsi="Times New Roman"/>
          <w:sz w:val="28"/>
          <w:szCs w:val="28"/>
        </w:rPr>
        <w:t xml:space="preserve">ргкомитет ведёт работу по подготовке и проведению Конференции, принимает работы участников, формирует состав жюри, определяет перечень секций, разрабатывает программу Конференции, награждает призеров и победителей, решает вопросы поощрения научных руководителей, представляет отчеты о результатах Конференции в СМИ и на официальном сайте </w:t>
      </w:r>
      <w:r>
        <w:rPr>
          <w:rFonts w:ascii="Times New Roman" w:hAnsi="Times New Roman"/>
          <w:sz w:val="28"/>
          <w:szCs w:val="28"/>
        </w:rPr>
        <w:t>Шенкурского муниципального округа</w:t>
      </w:r>
      <w:r w:rsidR="009F2719">
        <w:rPr>
          <w:rFonts w:ascii="Times New Roman" w:hAnsi="Times New Roman"/>
          <w:sz w:val="28"/>
          <w:szCs w:val="28"/>
        </w:rPr>
        <w:t xml:space="preserve"> Архангельской области.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4.2</w:t>
      </w:r>
      <w:r w:rsidRPr="00004647">
        <w:rPr>
          <w:rFonts w:ascii="Times New Roman" w:hAnsi="Times New Roman"/>
          <w:sz w:val="28"/>
          <w:szCs w:val="28"/>
        </w:rPr>
        <w:t>. В состав жюри входят учителя общеобразовательных предметов, педагоги дополнительного об</w:t>
      </w:r>
      <w:r>
        <w:rPr>
          <w:rFonts w:ascii="Times New Roman" w:hAnsi="Times New Roman"/>
          <w:sz w:val="28"/>
          <w:szCs w:val="28"/>
        </w:rPr>
        <w:t xml:space="preserve">разования. Персональный состав жюри </w:t>
      </w:r>
      <w:r w:rsidRPr="00004647">
        <w:rPr>
          <w:rFonts w:ascii="Times New Roman" w:hAnsi="Times New Roman"/>
          <w:sz w:val="28"/>
          <w:szCs w:val="28"/>
        </w:rPr>
        <w:t xml:space="preserve">утверждается </w:t>
      </w:r>
      <w:r>
        <w:rPr>
          <w:rFonts w:ascii="Times New Roman" w:hAnsi="Times New Roman"/>
          <w:sz w:val="28"/>
          <w:szCs w:val="28"/>
        </w:rPr>
        <w:t xml:space="preserve">распоряжением администрации </w:t>
      </w:r>
      <w:r w:rsidRPr="00004647">
        <w:rPr>
          <w:rFonts w:ascii="Times New Roman" w:hAnsi="Times New Roman"/>
          <w:sz w:val="28"/>
          <w:szCs w:val="28"/>
        </w:rPr>
        <w:t xml:space="preserve">Шенкурского округа не позднее, чем за </w:t>
      </w:r>
      <w:r>
        <w:rPr>
          <w:rFonts w:ascii="Times New Roman" w:hAnsi="Times New Roman"/>
          <w:sz w:val="28"/>
          <w:szCs w:val="28"/>
        </w:rPr>
        <w:t>5</w:t>
      </w:r>
      <w:r w:rsidRPr="00004647">
        <w:rPr>
          <w:rFonts w:ascii="Times New Roman" w:hAnsi="Times New Roman"/>
          <w:sz w:val="28"/>
          <w:szCs w:val="28"/>
        </w:rPr>
        <w:t xml:space="preserve"> дней до даты про</w:t>
      </w:r>
      <w:r>
        <w:rPr>
          <w:rFonts w:ascii="Times New Roman" w:hAnsi="Times New Roman"/>
          <w:sz w:val="28"/>
          <w:szCs w:val="28"/>
        </w:rPr>
        <w:t>ведения Конференции.</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4.</w:t>
      </w:r>
      <w:r>
        <w:rPr>
          <w:rFonts w:ascii="Times New Roman" w:hAnsi="Times New Roman"/>
          <w:sz w:val="28"/>
          <w:szCs w:val="28"/>
        </w:rPr>
        <w:t>3.</w:t>
      </w:r>
      <w:r w:rsidRPr="00004647">
        <w:rPr>
          <w:rFonts w:ascii="Times New Roman" w:hAnsi="Times New Roman"/>
          <w:sz w:val="28"/>
          <w:szCs w:val="28"/>
        </w:rPr>
        <w:t xml:space="preserve"> </w:t>
      </w:r>
      <w:r>
        <w:rPr>
          <w:rFonts w:ascii="Times New Roman" w:hAnsi="Times New Roman"/>
          <w:sz w:val="28"/>
          <w:szCs w:val="28"/>
        </w:rPr>
        <w:t>Ж</w:t>
      </w:r>
      <w:r w:rsidRPr="00004647">
        <w:rPr>
          <w:rFonts w:ascii="Times New Roman" w:hAnsi="Times New Roman"/>
          <w:sz w:val="28"/>
          <w:szCs w:val="28"/>
        </w:rPr>
        <w:t>юри: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осуществляют оценку </w:t>
      </w:r>
      <w:r w:rsidRPr="00004647">
        <w:rPr>
          <w:rFonts w:ascii="Times New Roman" w:hAnsi="Times New Roman"/>
          <w:sz w:val="28"/>
          <w:szCs w:val="28"/>
        </w:rPr>
        <w:t>учебно-исследовательских работ, представленных на заочный тур Конференции, и оценку публичной защит</w:t>
      </w:r>
      <w:r>
        <w:rPr>
          <w:rFonts w:ascii="Times New Roman" w:hAnsi="Times New Roman"/>
          <w:sz w:val="28"/>
          <w:szCs w:val="28"/>
        </w:rPr>
        <w:t xml:space="preserve">ы на очном туре в соответствии </w:t>
      </w:r>
      <w:r w:rsidRPr="00004647">
        <w:rPr>
          <w:rFonts w:ascii="Times New Roman" w:hAnsi="Times New Roman"/>
          <w:sz w:val="28"/>
          <w:szCs w:val="28"/>
        </w:rPr>
        <w:t>с требованиями (приложение № 3) и критериями оценивания (приложение № 4)</w:t>
      </w:r>
      <w:r>
        <w:rPr>
          <w:rFonts w:ascii="Times New Roman" w:hAnsi="Times New Roman"/>
          <w:sz w:val="28"/>
          <w:szCs w:val="28"/>
        </w:rPr>
        <w:t>;</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осуществляют оценку паспорта проектной работы (приложение № 5), оценку отзыва руководителя (приложение № 6), представленных на заочный </w:t>
      </w:r>
      <w:r w:rsidRPr="00004647">
        <w:rPr>
          <w:rFonts w:ascii="Times New Roman" w:hAnsi="Times New Roman"/>
          <w:sz w:val="28"/>
          <w:szCs w:val="28"/>
        </w:rPr>
        <w:lastRenderedPageBreak/>
        <w:t>тур, и оценку проектной работы в ходе публичного выступления в соответствии с критериями оценивания</w:t>
      </w:r>
      <w:r>
        <w:rPr>
          <w:rFonts w:ascii="Times New Roman" w:hAnsi="Times New Roman"/>
          <w:sz w:val="28"/>
          <w:szCs w:val="28"/>
        </w:rPr>
        <w:t xml:space="preserve"> (приложение № 6);</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определяют победителей и призёров в возрастных категориях.</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Член жюри не имеет права оценивать работы, научным руководителем которых он является.</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4.4.</w:t>
      </w:r>
      <w:r w:rsidRPr="00004647">
        <w:rPr>
          <w:rFonts w:ascii="Times New Roman" w:hAnsi="Times New Roman"/>
          <w:sz w:val="28"/>
          <w:szCs w:val="28"/>
        </w:rPr>
        <w:t xml:space="preserve"> Оргкомитет имеет право учредить грамоты участникам Конференции за оригинальные работы.</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4.5</w:t>
      </w:r>
      <w:r w:rsidRPr="00004647">
        <w:rPr>
          <w:rFonts w:ascii="Times New Roman" w:hAnsi="Times New Roman"/>
          <w:sz w:val="28"/>
          <w:szCs w:val="28"/>
        </w:rPr>
        <w:t>. Дата и место проведения Конференции</w:t>
      </w:r>
      <w:r>
        <w:rPr>
          <w:rFonts w:ascii="Times New Roman" w:hAnsi="Times New Roman"/>
          <w:sz w:val="28"/>
          <w:szCs w:val="28"/>
        </w:rPr>
        <w:t>.</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Конференция проводится </w:t>
      </w:r>
      <w:r>
        <w:rPr>
          <w:rFonts w:ascii="Times New Roman" w:hAnsi="Times New Roman"/>
          <w:b/>
          <w:sz w:val="28"/>
          <w:szCs w:val="28"/>
        </w:rPr>
        <w:t>20</w:t>
      </w:r>
      <w:r w:rsidRPr="00004647">
        <w:rPr>
          <w:rFonts w:ascii="Times New Roman" w:hAnsi="Times New Roman"/>
          <w:b/>
          <w:sz w:val="28"/>
          <w:szCs w:val="28"/>
        </w:rPr>
        <w:t xml:space="preserve"> марта 202</w:t>
      </w:r>
      <w:r>
        <w:rPr>
          <w:rFonts w:ascii="Times New Roman" w:hAnsi="Times New Roman"/>
          <w:b/>
          <w:sz w:val="28"/>
          <w:szCs w:val="28"/>
        </w:rPr>
        <w:t>5</w:t>
      </w:r>
      <w:r w:rsidRPr="00004647">
        <w:rPr>
          <w:rFonts w:ascii="Times New Roman" w:hAnsi="Times New Roman"/>
          <w:b/>
          <w:sz w:val="28"/>
          <w:szCs w:val="28"/>
        </w:rPr>
        <w:t xml:space="preserve"> года</w:t>
      </w:r>
      <w:r w:rsidRPr="00004647">
        <w:rPr>
          <w:rFonts w:ascii="Times New Roman" w:hAnsi="Times New Roman"/>
          <w:sz w:val="28"/>
          <w:szCs w:val="28"/>
        </w:rPr>
        <w:t xml:space="preserve"> на базе </w:t>
      </w:r>
      <w:r>
        <w:rPr>
          <w:rFonts w:ascii="Times New Roman" w:hAnsi="Times New Roman"/>
          <w:sz w:val="28"/>
          <w:szCs w:val="28"/>
        </w:rPr>
        <w:t>муниципального</w:t>
      </w:r>
      <w:r w:rsidRPr="004E4E4E">
        <w:rPr>
          <w:rFonts w:ascii="Times New Roman" w:hAnsi="Times New Roman"/>
          <w:sz w:val="28"/>
          <w:szCs w:val="28"/>
        </w:rPr>
        <w:t xml:space="preserve"> бюджетно</w:t>
      </w:r>
      <w:r>
        <w:rPr>
          <w:rFonts w:ascii="Times New Roman" w:hAnsi="Times New Roman"/>
          <w:sz w:val="28"/>
          <w:szCs w:val="28"/>
        </w:rPr>
        <w:t>го учреждения</w:t>
      </w:r>
      <w:r w:rsidRPr="004E4E4E">
        <w:rPr>
          <w:rFonts w:ascii="Times New Roman" w:hAnsi="Times New Roman"/>
          <w:sz w:val="28"/>
          <w:szCs w:val="28"/>
        </w:rPr>
        <w:t xml:space="preserve"> дополнительного образования «Детская школа искусств № 18»</w:t>
      </w:r>
      <w:r>
        <w:rPr>
          <w:rFonts w:ascii="Times New Roman" w:hAnsi="Times New Roman"/>
          <w:sz w:val="28"/>
          <w:szCs w:val="28"/>
        </w:rPr>
        <w:t>.</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4.6</w:t>
      </w:r>
      <w:r w:rsidRPr="00004647">
        <w:rPr>
          <w:rFonts w:ascii="Times New Roman" w:hAnsi="Times New Roman"/>
          <w:sz w:val="28"/>
          <w:szCs w:val="28"/>
        </w:rPr>
        <w:t>. Порядок проведения Конференции</w:t>
      </w:r>
      <w:r>
        <w:rPr>
          <w:rFonts w:ascii="Times New Roman" w:hAnsi="Times New Roman"/>
          <w:sz w:val="28"/>
          <w:szCs w:val="28"/>
        </w:rPr>
        <w:t>.</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4.6.1</w:t>
      </w:r>
      <w:r w:rsidRPr="00004647">
        <w:rPr>
          <w:rFonts w:ascii="Times New Roman" w:hAnsi="Times New Roman"/>
          <w:sz w:val="28"/>
          <w:szCs w:val="28"/>
        </w:rPr>
        <w:t>. Заявки на участие в Конференции (приложение № 1, № 2)</w:t>
      </w:r>
      <w:r>
        <w:rPr>
          <w:rFonts w:ascii="Times New Roman" w:hAnsi="Times New Roman"/>
          <w:sz w:val="28"/>
          <w:szCs w:val="28"/>
        </w:rPr>
        <w:t>,</w:t>
      </w:r>
      <w:r w:rsidRPr="00004647">
        <w:rPr>
          <w:rFonts w:ascii="Times New Roman" w:hAnsi="Times New Roman"/>
          <w:sz w:val="28"/>
          <w:szCs w:val="28"/>
        </w:rPr>
        <w:t xml:space="preserve"> учебно-исследовательские работы, отзыв научного руководителя и паспорт проектной работы направляются председателю </w:t>
      </w:r>
      <w:r>
        <w:rPr>
          <w:rFonts w:ascii="Times New Roman" w:hAnsi="Times New Roman"/>
          <w:sz w:val="28"/>
          <w:szCs w:val="28"/>
        </w:rPr>
        <w:t>оргкомитета на электронную почту</w:t>
      </w:r>
      <w:r w:rsidRPr="00004647">
        <w:rPr>
          <w:rFonts w:ascii="Times New Roman" w:hAnsi="Times New Roman"/>
          <w:sz w:val="28"/>
          <w:szCs w:val="28"/>
        </w:rPr>
        <w:t xml:space="preserve"> </w:t>
      </w:r>
      <w:r w:rsidRPr="004108FF">
        <w:rPr>
          <w:rFonts w:ascii="Times New Roman" w:hAnsi="Times New Roman"/>
          <w:b/>
          <w:sz w:val="28"/>
          <w:szCs w:val="28"/>
        </w:rPr>
        <w:t>в срок до 13 марта 2025 г</w:t>
      </w:r>
      <w:r w:rsidRPr="00004647">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Заявка заполняется на каждого участника в электронной форме на листе формата А-4, шрифтом </w:t>
      </w:r>
      <w:proofErr w:type="spellStart"/>
      <w:r w:rsidRPr="00004647">
        <w:rPr>
          <w:rFonts w:ascii="Times New Roman" w:hAnsi="Times New Roman"/>
          <w:sz w:val="28"/>
          <w:szCs w:val="28"/>
        </w:rPr>
        <w:t>Times</w:t>
      </w:r>
      <w:proofErr w:type="spellEnd"/>
      <w:r w:rsidRPr="00004647">
        <w:rPr>
          <w:rFonts w:ascii="Times New Roman" w:hAnsi="Times New Roman"/>
          <w:sz w:val="28"/>
          <w:szCs w:val="28"/>
        </w:rPr>
        <w:t xml:space="preserve"> </w:t>
      </w:r>
      <w:proofErr w:type="spellStart"/>
      <w:r w:rsidRPr="00004647">
        <w:rPr>
          <w:rFonts w:ascii="Times New Roman" w:hAnsi="Times New Roman"/>
          <w:sz w:val="28"/>
          <w:szCs w:val="28"/>
        </w:rPr>
        <w:t>New</w:t>
      </w:r>
      <w:proofErr w:type="spellEnd"/>
      <w:r w:rsidRPr="00004647">
        <w:rPr>
          <w:rFonts w:ascii="Times New Roman" w:hAnsi="Times New Roman"/>
          <w:sz w:val="28"/>
          <w:szCs w:val="28"/>
        </w:rPr>
        <w:t xml:space="preserve"> </w:t>
      </w:r>
      <w:proofErr w:type="spellStart"/>
      <w:r w:rsidRPr="00004647">
        <w:rPr>
          <w:rFonts w:ascii="Times New Roman" w:hAnsi="Times New Roman"/>
          <w:sz w:val="28"/>
          <w:szCs w:val="28"/>
        </w:rPr>
        <w:t>Roman</w:t>
      </w:r>
      <w:proofErr w:type="spellEnd"/>
      <w:r w:rsidRPr="00004647">
        <w:rPr>
          <w:rFonts w:ascii="Times New Roman" w:hAnsi="Times New Roman"/>
          <w:sz w:val="28"/>
          <w:szCs w:val="28"/>
        </w:rPr>
        <w:t xml:space="preserve">, размер 14, заверяется директором МБОУ.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4.6.2.</w:t>
      </w:r>
      <w:r w:rsidRPr="00004647">
        <w:rPr>
          <w:rFonts w:ascii="Times New Roman" w:hAnsi="Times New Roman"/>
          <w:sz w:val="28"/>
          <w:szCs w:val="28"/>
        </w:rPr>
        <w:t xml:space="preserve"> Оценивание учебно-исследовательских и проектных работ проводится в два тура: 1 тур - заочный, 2 тур - очный.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Для участия в очном туре участник предоставляет работу в бумажном виде в день проведения конференции – 2</w:t>
      </w:r>
      <w:r>
        <w:rPr>
          <w:rFonts w:ascii="Times New Roman" w:hAnsi="Times New Roman"/>
          <w:sz w:val="28"/>
          <w:szCs w:val="28"/>
        </w:rPr>
        <w:t>0</w:t>
      </w:r>
      <w:r w:rsidRPr="00004647">
        <w:rPr>
          <w:rFonts w:ascii="Times New Roman" w:hAnsi="Times New Roman"/>
          <w:sz w:val="28"/>
          <w:szCs w:val="28"/>
        </w:rPr>
        <w:t xml:space="preserve"> марта 202</w:t>
      </w:r>
      <w:r>
        <w:rPr>
          <w:rFonts w:ascii="Times New Roman" w:hAnsi="Times New Roman"/>
          <w:sz w:val="28"/>
          <w:szCs w:val="28"/>
        </w:rPr>
        <w:t>5</w:t>
      </w:r>
      <w:r w:rsidRPr="00004647">
        <w:rPr>
          <w:rFonts w:ascii="Times New Roman" w:hAnsi="Times New Roman"/>
          <w:sz w:val="28"/>
          <w:szCs w:val="28"/>
        </w:rPr>
        <w:t xml:space="preserve"> года.</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4.6</w:t>
      </w:r>
      <w:r w:rsidRPr="00004647">
        <w:rPr>
          <w:rFonts w:ascii="Times New Roman" w:hAnsi="Times New Roman"/>
          <w:sz w:val="28"/>
          <w:szCs w:val="28"/>
        </w:rPr>
        <w:t>.3. Авторы работ выступают на секцион</w:t>
      </w:r>
      <w:r>
        <w:rPr>
          <w:rFonts w:ascii="Times New Roman" w:hAnsi="Times New Roman"/>
          <w:sz w:val="28"/>
          <w:szCs w:val="28"/>
        </w:rPr>
        <w:t xml:space="preserve">ных заседаниях во 2-ом (очном) </w:t>
      </w:r>
      <w:r w:rsidRPr="00004647">
        <w:rPr>
          <w:rFonts w:ascii="Times New Roman" w:hAnsi="Times New Roman"/>
          <w:sz w:val="28"/>
          <w:szCs w:val="28"/>
        </w:rPr>
        <w:t xml:space="preserve">туре.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4.6</w:t>
      </w:r>
      <w:r w:rsidRPr="00004647">
        <w:rPr>
          <w:rFonts w:ascii="Times New Roman" w:hAnsi="Times New Roman"/>
          <w:sz w:val="28"/>
          <w:szCs w:val="28"/>
        </w:rPr>
        <w:t xml:space="preserve">.4. На Конференции предусматривается работа секций по направлениям: история, математика, русский язык, биология, география, краеведение, медицина, технология, социология, экология.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Оргкомитет имеет права как укрупнять (объединять), так и создавать дополнительные секции в зависимости от количества участников и специфики работ.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Формы работы секций могут быть различными: лекция, доклад, лабораторная, экспериментальная, практическое занятие, практикум, стендовый доклад, со</w:t>
      </w:r>
      <w:r>
        <w:rPr>
          <w:rFonts w:ascii="Times New Roman" w:hAnsi="Times New Roman"/>
          <w:sz w:val="28"/>
          <w:szCs w:val="28"/>
        </w:rPr>
        <w:t>циологическое исследование.</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4.7. Финансовое обеспечение </w:t>
      </w:r>
      <w:r w:rsidRPr="00004647">
        <w:rPr>
          <w:rFonts w:ascii="Times New Roman" w:hAnsi="Times New Roman"/>
          <w:sz w:val="28"/>
          <w:szCs w:val="28"/>
        </w:rPr>
        <w:t xml:space="preserve">Конференции.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004647">
        <w:rPr>
          <w:rFonts w:ascii="Times New Roman" w:hAnsi="Times New Roman"/>
          <w:sz w:val="28"/>
          <w:szCs w:val="28"/>
        </w:rPr>
        <w:t xml:space="preserve">7.1. Расходы по награждению победителей и призёров, научных руководителей, подготовивших победителей и призёров Конференции несёт </w:t>
      </w:r>
      <w:r>
        <w:rPr>
          <w:rFonts w:ascii="Times New Roman" w:hAnsi="Times New Roman"/>
          <w:sz w:val="28"/>
          <w:szCs w:val="28"/>
        </w:rPr>
        <w:t xml:space="preserve">администрация </w:t>
      </w:r>
      <w:r w:rsidRPr="00004647">
        <w:rPr>
          <w:rFonts w:ascii="Times New Roman" w:hAnsi="Times New Roman"/>
          <w:sz w:val="28"/>
          <w:szCs w:val="28"/>
        </w:rPr>
        <w:t>Шенкурского</w:t>
      </w:r>
      <w:r w:rsidR="009F2719">
        <w:rPr>
          <w:rFonts w:ascii="Times New Roman" w:hAnsi="Times New Roman"/>
          <w:sz w:val="28"/>
          <w:szCs w:val="28"/>
        </w:rPr>
        <w:t xml:space="preserve"> муниципального</w:t>
      </w:r>
      <w:r w:rsidRPr="00004647">
        <w:rPr>
          <w:rFonts w:ascii="Times New Roman" w:hAnsi="Times New Roman"/>
          <w:sz w:val="28"/>
          <w:szCs w:val="28"/>
        </w:rPr>
        <w:t xml:space="preserve"> округа</w:t>
      </w:r>
      <w:r w:rsidR="009F2719">
        <w:rPr>
          <w:rFonts w:ascii="Times New Roman" w:hAnsi="Times New Roman"/>
          <w:sz w:val="28"/>
          <w:szCs w:val="28"/>
        </w:rPr>
        <w:t xml:space="preserve"> Архангельской области</w:t>
      </w:r>
      <w:r w:rsidRPr="00004647">
        <w:rPr>
          <w:rFonts w:ascii="Times New Roman" w:hAnsi="Times New Roman"/>
          <w:sz w:val="28"/>
          <w:szCs w:val="28"/>
        </w:rPr>
        <w:t xml:space="preserve">.                                                                                                                          </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004647">
        <w:rPr>
          <w:rFonts w:ascii="Times New Roman" w:hAnsi="Times New Roman"/>
          <w:sz w:val="28"/>
          <w:szCs w:val="28"/>
        </w:rPr>
        <w:t>7.2. Расход</w:t>
      </w:r>
      <w:r>
        <w:rPr>
          <w:rFonts w:ascii="Times New Roman" w:hAnsi="Times New Roman"/>
          <w:sz w:val="28"/>
          <w:szCs w:val="28"/>
        </w:rPr>
        <w:t xml:space="preserve">ы по оплате проезда участников Конференции, сопровождающих лиц и членов жюри </w:t>
      </w:r>
      <w:r w:rsidRPr="00004647">
        <w:rPr>
          <w:rFonts w:ascii="Times New Roman" w:hAnsi="Times New Roman"/>
          <w:sz w:val="28"/>
          <w:szCs w:val="28"/>
        </w:rPr>
        <w:t>несут образовательные организации.</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p>
    <w:p w:rsidR="00F45675" w:rsidRPr="00196D51" w:rsidRDefault="00F45675" w:rsidP="00F45675">
      <w:pPr>
        <w:numPr>
          <w:ilvl w:val="0"/>
          <w:numId w:val="14"/>
        </w:numPr>
        <w:spacing w:after="0" w:line="240" w:lineRule="auto"/>
        <w:jc w:val="center"/>
        <w:rPr>
          <w:rFonts w:ascii="Times New Roman" w:hAnsi="Times New Roman"/>
          <w:sz w:val="28"/>
          <w:szCs w:val="28"/>
        </w:rPr>
      </w:pPr>
      <w:r>
        <w:rPr>
          <w:rFonts w:ascii="Times New Roman" w:hAnsi="Times New Roman"/>
          <w:b/>
          <w:sz w:val="28"/>
          <w:szCs w:val="28"/>
        </w:rPr>
        <w:lastRenderedPageBreak/>
        <w:t>Требования к учебно-исследовательским</w:t>
      </w:r>
      <w:r w:rsidRPr="00004647">
        <w:rPr>
          <w:rFonts w:ascii="Times New Roman" w:hAnsi="Times New Roman"/>
          <w:b/>
          <w:sz w:val="28"/>
          <w:szCs w:val="28"/>
        </w:rPr>
        <w:t xml:space="preserve"> и</w:t>
      </w:r>
      <w:r>
        <w:rPr>
          <w:rFonts w:ascii="Times New Roman" w:hAnsi="Times New Roman"/>
          <w:b/>
          <w:sz w:val="28"/>
          <w:szCs w:val="28"/>
        </w:rPr>
        <w:t xml:space="preserve"> проектным работам.</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На конкурс принимается не более одной работы от одного участника.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5.1.</w:t>
      </w:r>
      <w:r w:rsidRPr="00004647">
        <w:rPr>
          <w:rFonts w:ascii="Times New Roman" w:hAnsi="Times New Roman"/>
          <w:sz w:val="28"/>
          <w:szCs w:val="28"/>
        </w:rPr>
        <w:t xml:space="preserve"> </w:t>
      </w:r>
      <w:r w:rsidRPr="00243C48">
        <w:rPr>
          <w:rFonts w:ascii="Times New Roman" w:hAnsi="Times New Roman"/>
          <w:b/>
          <w:sz w:val="28"/>
          <w:szCs w:val="28"/>
        </w:rPr>
        <w:t>Учебно-исследовательские работы:</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5.1.1.</w:t>
      </w:r>
      <w:r w:rsidRPr="00004647">
        <w:rPr>
          <w:rFonts w:ascii="Times New Roman" w:hAnsi="Times New Roman"/>
          <w:sz w:val="28"/>
          <w:szCs w:val="28"/>
        </w:rPr>
        <w:t>Учебно-исследовательские коллективные работы не принимаются и не оцениваются жюри.</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5.1</w:t>
      </w:r>
      <w:r w:rsidRPr="00004647">
        <w:rPr>
          <w:rFonts w:ascii="Times New Roman" w:hAnsi="Times New Roman"/>
          <w:sz w:val="28"/>
          <w:szCs w:val="28"/>
        </w:rPr>
        <w:t>.</w:t>
      </w:r>
      <w:r>
        <w:rPr>
          <w:rFonts w:ascii="Times New Roman" w:hAnsi="Times New Roman"/>
          <w:sz w:val="28"/>
          <w:szCs w:val="28"/>
        </w:rPr>
        <w:t>2</w:t>
      </w:r>
      <w:r w:rsidRPr="00004647">
        <w:rPr>
          <w:rFonts w:ascii="Times New Roman" w:hAnsi="Times New Roman"/>
          <w:sz w:val="28"/>
          <w:szCs w:val="28"/>
        </w:rPr>
        <w:t>.</w:t>
      </w:r>
      <w:r>
        <w:rPr>
          <w:rFonts w:ascii="Times New Roman" w:hAnsi="Times New Roman"/>
          <w:sz w:val="28"/>
          <w:szCs w:val="28"/>
        </w:rPr>
        <w:t xml:space="preserve">  Работа должна быть оформлена </w:t>
      </w:r>
      <w:r w:rsidRPr="00004647">
        <w:rPr>
          <w:rFonts w:ascii="Times New Roman" w:hAnsi="Times New Roman"/>
          <w:sz w:val="28"/>
          <w:szCs w:val="28"/>
        </w:rPr>
        <w:t>в соответствии с</w:t>
      </w:r>
      <w:r>
        <w:rPr>
          <w:rFonts w:ascii="Times New Roman" w:hAnsi="Times New Roman"/>
          <w:sz w:val="28"/>
          <w:szCs w:val="28"/>
        </w:rPr>
        <w:t xml:space="preserve"> требованиями (приложение № 3).</w:t>
      </w:r>
      <w:r w:rsidRPr="00004647">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5.1.3</w:t>
      </w:r>
      <w:r w:rsidRPr="00004647">
        <w:rPr>
          <w:rFonts w:ascii="Times New Roman" w:hAnsi="Times New Roman"/>
          <w:sz w:val="28"/>
          <w:szCs w:val="28"/>
        </w:rPr>
        <w:t>.  Работы должны носить исследовательский характер, работы рефера</w:t>
      </w:r>
      <w:r>
        <w:rPr>
          <w:rFonts w:ascii="Times New Roman" w:hAnsi="Times New Roman"/>
          <w:sz w:val="28"/>
          <w:szCs w:val="28"/>
        </w:rPr>
        <w:t>тивного характера не допускаются.</w:t>
      </w:r>
      <w:r w:rsidRPr="00004647">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5.2</w:t>
      </w:r>
      <w:r w:rsidRPr="00004647">
        <w:rPr>
          <w:rFonts w:ascii="Times New Roman" w:hAnsi="Times New Roman"/>
          <w:sz w:val="28"/>
          <w:szCs w:val="28"/>
        </w:rPr>
        <w:t xml:space="preserve">. </w:t>
      </w:r>
      <w:r w:rsidRPr="00243C48">
        <w:rPr>
          <w:rFonts w:ascii="Times New Roman" w:hAnsi="Times New Roman"/>
          <w:b/>
          <w:sz w:val="28"/>
          <w:szCs w:val="28"/>
        </w:rPr>
        <w:t>Проектные работы:</w:t>
      </w:r>
      <w:r>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5.2.1. В</w:t>
      </w:r>
      <w:r w:rsidRPr="00004647">
        <w:rPr>
          <w:rFonts w:ascii="Times New Roman" w:hAnsi="Times New Roman"/>
          <w:sz w:val="28"/>
          <w:szCs w:val="28"/>
        </w:rPr>
        <w:t>озможно участие индивидуальных, парных, групповых, коллективных и други</w:t>
      </w:r>
      <w:r>
        <w:rPr>
          <w:rFonts w:ascii="Times New Roman" w:hAnsi="Times New Roman"/>
          <w:sz w:val="28"/>
          <w:szCs w:val="28"/>
        </w:rPr>
        <w:t>х проектов.</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2.2</w:t>
      </w:r>
      <w:r w:rsidRPr="00004647">
        <w:rPr>
          <w:rFonts w:ascii="Times New Roman" w:hAnsi="Times New Roman"/>
          <w:sz w:val="28"/>
          <w:szCs w:val="28"/>
        </w:rPr>
        <w:t>.   Проектная работа должна содержать паспорт, оформленный в соответствии с тр</w:t>
      </w:r>
      <w:r>
        <w:rPr>
          <w:rFonts w:ascii="Times New Roman" w:hAnsi="Times New Roman"/>
          <w:sz w:val="28"/>
          <w:szCs w:val="28"/>
        </w:rPr>
        <w:t>ебованиями (приложение № 5).</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2</w:t>
      </w:r>
      <w:r w:rsidRPr="00004647">
        <w:rPr>
          <w:rFonts w:ascii="Times New Roman" w:hAnsi="Times New Roman"/>
          <w:sz w:val="28"/>
          <w:szCs w:val="28"/>
        </w:rPr>
        <w:t>.</w:t>
      </w:r>
      <w:r>
        <w:rPr>
          <w:rFonts w:ascii="Times New Roman" w:hAnsi="Times New Roman"/>
          <w:sz w:val="28"/>
          <w:szCs w:val="28"/>
        </w:rPr>
        <w:t>3.</w:t>
      </w:r>
      <w:r w:rsidRPr="00004647">
        <w:rPr>
          <w:rFonts w:ascii="Times New Roman" w:hAnsi="Times New Roman"/>
          <w:sz w:val="28"/>
          <w:szCs w:val="28"/>
        </w:rPr>
        <w:t xml:space="preserve"> Защита проекта проводится в соответствии с критериями оценивания (</w:t>
      </w:r>
      <w:r>
        <w:rPr>
          <w:rFonts w:ascii="Times New Roman" w:hAnsi="Times New Roman"/>
          <w:sz w:val="28"/>
          <w:szCs w:val="28"/>
        </w:rPr>
        <w:t>приложение № 6).</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3</w:t>
      </w:r>
      <w:r w:rsidRPr="00004647">
        <w:rPr>
          <w:rFonts w:ascii="Times New Roman" w:hAnsi="Times New Roman"/>
          <w:sz w:val="28"/>
          <w:szCs w:val="28"/>
        </w:rPr>
        <w:t>. Регламент выступления участников</w:t>
      </w:r>
      <w:r>
        <w:rPr>
          <w:rFonts w:ascii="Times New Roman" w:hAnsi="Times New Roman"/>
          <w:sz w:val="28"/>
          <w:szCs w:val="28"/>
        </w:rPr>
        <w:t xml:space="preserve"> в очном туре</w:t>
      </w:r>
      <w:r w:rsidRPr="00004647">
        <w:rPr>
          <w:rFonts w:ascii="Times New Roman" w:hAnsi="Times New Roman"/>
          <w:sz w:val="28"/>
          <w:szCs w:val="28"/>
        </w:rPr>
        <w:t xml:space="preserve"> предусматривает публичную защиту проекта </w:t>
      </w:r>
      <w:r>
        <w:rPr>
          <w:rFonts w:ascii="Times New Roman" w:hAnsi="Times New Roman"/>
          <w:sz w:val="28"/>
          <w:szCs w:val="28"/>
        </w:rPr>
        <w:t>(</w:t>
      </w:r>
      <w:r w:rsidRPr="00004647">
        <w:rPr>
          <w:rFonts w:ascii="Times New Roman" w:hAnsi="Times New Roman"/>
          <w:sz w:val="28"/>
          <w:szCs w:val="28"/>
        </w:rPr>
        <w:t xml:space="preserve">до 12 минут) и дискуссию (до </w:t>
      </w:r>
      <w:r>
        <w:rPr>
          <w:rFonts w:ascii="Times New Roman" w:hAnsi="Times New Roman"/>
          <w:sz w:val="28"/>
          <w:szCs w:val="28"/>
        </w:rPr>
        <w:t>5</w:t>
      </w:r>
      <w:r w:rsidRPr="00004647">
        <w:rPr>
          <w:rFonts w:ascii="Times New Roman" w:hAnsi="Times New Roman"/>
          <w:sz w:val="28"/>
          <w:szCs w:val="28"/>
        </w:rPr>
        <w:t xml:space="preserve"> минут).                                                                                                          </w:t>
      </w:r>
      <w:r>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 xml:space="preserve">.4. Научные руководители работ </w:t>
      </w:r>
      <w:r w:rsidRPr="00004647">
        <w:rPr>
          <w:rFonts w:ascii="Times New Roman" w:hAnsi="Times New Roman"/>
          <w:sz w:val="28"/>
          <w:szCs w:val="28"/>
        </w:rPr>
        <w:t>во время выступления участника Конференции не имеют права комментировать, дополнять и отвечать на вопросы вместо участника.</w:t>
      </w:r>
      <w:r>
        <w:rPr>
          <w:rFonts w:ascii="Times New Roman" w:hAnsi="Times New Roman"/>
          <w:sz w:val="28"/>
          <w:szCs w:val="28"/>
        </w:rPr>
        <w:t xml:space="preserve">      </w:t>
      </w:r>
    </w:p>
    <w:p w:rsidR="00F45675" w:rsidRPr="00004647"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5.5. Члены жюри не имеют права демонстрировать </w:t>
      </w:r>
      <w:r w:rsidRPr="00004647">
        <w:rPr>
          <w:rFonts w:ascii="Times New Roman" w:hAnsi="Times New Roman"/>
          <w:sz w:val="28"/>
          <w:szCs w:val="28"/>
        </w:rPr>
        <w:t>свою личную оценку в ходе выступления участника Конференции.</w:t>
      </w:r>
    </w:p>
    <w:p w:rsidR="00F45675" w:rsidRDefault="00F45675" w:rsidP="00F45675">
      <w:pPr>
        <w:spacing w:after="0" w:line="240" w:lineRule="auto"/>
        <w:ind w:firstLine="709"/>
        <w:jc w:val="both"/>
        <w:rPr>
          <w:rFonts w:ascii="Times New Roman" w:hAnsi="Times New Roman"/>
          <w:sz w:val="28"/>
          <w:szCs w:val="28"/>
        </w:rPr>
      </w:pPr>
    </w:p>
    <w:p w:rsidR="00F45675" w:rsidRPr="008A65F6" w:rsidRDefault="00F45675" w:rsidP="00F45675">
      <w:pPr>
        <w:numPr>
          <w:ilvl w:val="0"/>
          <w:numId w:val="14"/>
        </w:numPr>
        <w:spacing w:after="0" w:line="240" w:lineRule="auto"/>
        <w:jc w:val="center"/>
        <w:rPr>
          <w:rFonts w:ascii="Times New Roman" w:hAnsi="Times New Roman"/>
          <w:b/>
          <w:sz w:val="28"/>
          <w:szCs w:val="28"/>
        </w:rPr>
      </w:pPr>
      <w:r w:rsidRPr="008A65F6">
        <w:rPr>
          <w:rFonts w:ascii="Times New Roman" w:hAnsi="Times New Roman"/>
          <w:b/>
          <w:sz w:val="28"/>
          <w:szCs w:val="28"/>
        </w:rPr>
        <w:t>Подведение итогов Конференции и награждение победителей.</w:t>
      </w:r>
    </w:p>
    <w:p w:rsidR="00F45675" w:rsidRDefault="00F45675" w:rsidP="00F45675">
      <w:pPr>
        <w:spacing w:after="0" w:line="240" w:lineRule="auto"/>
        <w:ind w:firstLine="709"/>
        <w:jc w:val="both"/>
        <w:rPr>
          <w:rFonts w:ascii="Times New Roman" w:hAnsi="Times New Roman"/>
          <w:sz w:val="28"/>
          <w:szCs w:val="28"/>
        </w:rPr>
      </w:pP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6.1. Работы участников оцениваются на каждой секции в соответствии с критериями (приложение № 4</w:t>
      </w:r>
      <w:r>
        <w:rPr>
          <w:rFonts w:ascii="Times New Roman" w:hAnsi="Times New Roman"/>
          <w:sz w:val="28"/>
          <w:szCs w:val="28"/>
        </w:rPr>
        <w:t xml:space="preserve">, приложение № 6). </w:t>
      </w:r>
      <w:r w:rsidRPr="00004647">
        <w:rPr>
          <w:rFonts w:ascii="Times New Roman" w:hAnsi="Times New Roman"/>
          <w:sz w:val="28"/>
          <w:szCs w:val="28"/>
        </w:rPr>
        <w:t>Победителями становятся участники, набравшие не менее 75% от максимально возможного количества баллов.  Пр</w:t>
      </w:r>
      <w:r>
        <w:rPr>
          <w:rFonts w:ascii="Times New Roman" w:hAnsi="Times New Roman"/>
          <w:sz w:val="28"/>
          <w:szCs w:val="28"/>
        </w:rPr>
        <w:t xml:space="preserve">изёрами – участники, набравшие </w:t>
      </w:r>
      <w:r w:rsidRPr="00004647">
        <w:rPr>
          <w:rFonts w:ascii="Times New Roman" w:hAnsi="Times New Roman"/>
          <w:sz w:val="28"/>
          <w:szCs w:val="28"/>
        </w:rPr>
        <w:t xml:space="preserve">не менее 50% баллов от максимально возможного количества баллов.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6.2. Победители и призёры определяются в возрастных категориях в каждой секции на основании протокола оценивания и награждаются дипломами </w:t>
      </w:r>
      <w:r>
        <w:rPr>
          <w:rFonts w:ascii="Times New Roman" w:hAnsi="Times New Roman"/>
          <w:sz w:val="28"/>
          <w:szCs w:val="28"/>
          <w:lang w:val="en-US"/>
        </w:rPr>
        <w:t>I</w:t>
      </w:r>
      <w:r>
        <w:rPr>
          <w:rFonts w:ascii="Times New Roman" w:hAnsi="Times New Roman"/>
          <w:sz w:val="28"/>
          <w:szCs w:val="28"/>
        </w:rPr>
        <w:t>, II, III</w:t>
      </w:r>
      <w:r w:rsidRPr="00004647">
        <w:rPr>
          <w:rFonts w:ascii="Times New Roman" w:hAnsi="Times New Roman"/>
          <w:sz w:val="28"/>
          <w:szCs w:val="28"/>
        </w:rPr>
        <w:t xml:space="preserve"> степени.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6.3. В случае получения </w:t>
      </w:r>
      <w:r w:rsidRPr="00004647">
        <w:rPr>
          <w:rFonts w:ascii="Times New Roman" w:hAnsi="Times New Roman"/>
          <w:sz w:val="28"/>
          <w:szCs w:val="28"/>
        </w:rPr>
        <w:t>участниками одинако</w:t>
      </w:r>
      <w:r>
        <w:rPr>
          <w:rFonts w:ascii="Times New Roman" w:hAnsi="Times New Roman"/>
          <w:sz w:val="28"/>
          <w:szCs w:val="28"/>
        </w:rPr>
        <w:t xml:space="preserve">вого количества баллов ведущим </w:t>
      </w:r>
      <w:r w:rsidRPr="00004647">
        <w:rPr>
          <w:rFonts w:ascii="Times New Roman" w:hAnsi="Times New Roman"/>
          <w:sz w:val="28"/>
          <w:szCs w:val="28"/>
        </w:rPr>
        <w:t>критерием при определ</w:t>
      </w:r>
      <w:r>
        <w:rPr>
          <w:rFonts w:ascii="Times New Roman" w:hAnsi="Times New Roman"/>
          <w:sz w:val="28"/>
          <w:szCs w:val="28"/>
        </w:rPr>
        <w:t xml:space="preserve">ении победителя или призёра </w:t>
      </w:r>
      <w:r w:rsidRPr="00004647">
        <w:rPr>
          <w:rFonts w:ascii="Times New Roman" w:hAnsi="Times New Roman"/>
          <w:sz w:val="28"/>
          <w:szCs w:val="28"/>
        </w:rPr>
        <w:t>является</w:t>
      </w:r>
      <w:r>
        <w:rPr>
          <w:rFonts w:ascii="Times New Roman" w:hAnsi="Times New Roman"/>
          <w:sz w:val="28"/>
          <w:szCs w:val="28"/>
        </w:rPr>
        <w:t xml:space="preserve"> критерий «Наличие собственных </w:t>
      </w:r>
      <w:r w:rsidRPr="00004647">
        <w:rPr>
          <w:rFonts w:ascii="Times New Roman" w:hAnsi="Times New Roman"/>
          <w:sz w:val="28"/>
          <w:szCs w:val="28"/>
        </w:rPr>
        <w:t xml:space="preserve">наблюдений, эксперимента, диагностики».                                                                                     </w:t>
      </w:r>
    </w:p>
    <w:p w:rsidR="00F45675" w:rsidRDefault="00F45675" w:rsidP="00F45675">
      <w:pPr>
        <w:spacing w:after="0" w:line="240" w:lineRule="auto"/>
        <w:ind w:firstLine="709"/>
        <w:jc w:val="both"/>
        <w:rPr>
          <w:rFonts w:ascii="Times New Roman" w:hAnsi="Times New Roman"/>
          <w:sz w:val="28"/>
          <w:szCs w:val="28"/>
        </w:rPr>
      </w:pPr>
      <w:r>
        <w:rPr>
          <w:rFonts w:ascii="Times New Roman" w:hAnsi="Times New Roman"/>
          <w:sz w:val="28"/>
          <w:szCs w:val="28"/>
        </w:rPr>
        <w:t xml:space="preserve">6.4. Жюри </w:t>
      </w:r>
      <w:r w:rsidRPr="00004647">
        <w:rPr>
          <w:rFonts w:ascii="Times New Roman" w:hAnsi="Times New Roman"/>
          <w:sz w:val="28"/>
          <w:szCs w:val="28"/>
        </w:rPr>
        <w:t xml:space="preserve">имеет право установить номинации в зависимости от количества и/или тематики работ.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r>
        <w:rPr>
          <w:rFonts w:ascii="Times New Roman" w:hAnsi="Times New Roman"/>
          <w:sz w:val="28"/>
          <w:szCs w:val="28"/>
        </w:rPr>
        <w:t>5</w:t>
      </w:r>
      <w:r w:rsidRPr="00004647">
        <w:rPr>
          <w:rFonts w:ascii="Times New Roman" w:hAnsi="Times New Roman"/>
          <w:sz w:val="28"/>
          <w:szCs w:val="28"/>
        </w:rPr>
        <w:t>. В случае оценив</w:t>
      </w:r>
      <w:r>
        <w:rPr>
          <w:rFonts w:ascii="Times New Roman" w:hAnsi="Times New Roman"/>
          <w:sz w:val="28"/>
          <w:szCs w:val="28"/>
        </w:rPr>
        <w:t xml:space="preserve">ания </w:t>
      </w:r>
      <w:r w:rsidRPr="00004647">
        <w:rPr>
          <w:rFonts w:ascii="Times New Roman" w:hAnsi="Times New Roman"/>
          <w:sz w:val="28"/>
          <w:szCs w:val="28"/>
        </w:rPr>
        <w:t>коллекти</w:t>
      </w:r>
      <w:r>
        <w:rPr>
          <w:rFonts w:ascii="Times New Roman" w:hAnsi="Times New Roman"/>
          <w:sz w:val="28"/>
          <w:szCs w:val="28"/>
        </w:rPr>
        <w:t xml:space="preserve">вных проектов диплом вручается коллективу </w:t>
      </w:r>
      <w:r w:rsidRPr="00004647">
        <w:rPr>
          <w:rFonts w:ascii="Times New Roman" w:hAnsi="Times New Roman"/>
          <w:sz w:val="28"/>
          <w:szCs w:val="28"/>
        </w:rPr>
        <w:t xml:space="preserve">авторов проекта.                                                                                                                          </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r>
        <w:rPr>
          <w:rFonts w:ascii="Times New Roman" w:hAnsi="Times New Roman"/>
          <w:sz w:val="28"/>
          <w:szCs w:val="28"/>
        </w:rPr>
        <w:t>6</w:t>
      </w:r>
      <w:r w:rsidRPr="00004647">
        <w:rPr>
          <w:rFonts w:ascii="Times New Roman" w:hAnsi="Times New Roman"/>
          <w:sz w:val="28"/>
          <w:szCs w:val="28"/>
        </w:rPr>
        <w:t>. Все участники конференции «Я – иссл</w:t>
      </w:r>
      <w:r>
        <w:rPr>
          <w:rFonts w:ascii="Times New Roman" w:hAnsi="Times New Roman"/>
          <w:sz w:val="28"/>
          <w:szCs w:val="28"/>
        </w:rPr>
        <w:t xml:space="preserve">едователь» получают сертификат </w:t>
      </w:r>
      <w:r w:rsidRPr="00004647">
        <w:rPr>
          <w:rFonts w:ascii="Times New Roman" w:hAnsi="Times New Roman"/>
          <w:sz w:val="28"/>
          <w:szCs w:val="28"/>
        </w:rPr>
        <w:t xml:space="preserve">участника.      </w:t>
      </w:r>
    </w:p>
    <w:p w:rsidR="00F45675" w:rsidRPr="00004647" w:rsidRDefault="00F45675" w:rsidP="00F45675">
      <w:pPr>
        <w:spacing w:after="0" w:line="240" w:lineRule="auto"/>
        <w:ind w:firstLine="709"/>
        <w:jc w:val="right"/>
        <w:rPr>
          <w:rFonts w:ascii="Times New Roman" w:hAnsi="Times New Roman"/>
          <w:sz w:val="28"/>
          <w:szCs w:val="28"/>
        </w:rPr>
      </w:pPr>
      <w:r w:rsidRPr="00004647">
        <w:rPr>
          <w:rFonts w:ascii="Times New Roman" w:hAnsi="Times New Roman"/>
          <w:sz w:val="28"/>
          <w:szCs w:val="28"/>
        </w:rPr>
        <w:lastRenderedPageBreak/>
        <w:t>Приложение № 1</w:t>
      </w: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ЗАЯВКА</w:t>
      </w: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 xml:space="preserve">на участие в окружной конференции учебно-исследовательских и                                                  </w:t>
      </w:r>
      <w:r>
        <w:rPr>
          <w:rFonts w:ascii="Times New Roman" w:hAnsi="Times New Roman"/>
          <w:b/>
          <w:sz w:val="28"/>
          <w:szCs w:val="28"/>
        </w:rPr>
        <w:t xml:space="preserve">             проектных работ «Я – </w:t>
      </w:r>
      <w:r w:rsidRPr="00004647">
        <w:rPr>
          <w:rFonts w:ascii="Times New Roman" w:hAnsi="Times New Roman"/>
          <w:b/>
          <w:sz w:val="28"/>
          <w:szCs w:val="28"/>
        </w:rPr>
        <w:t>исследователь»</w:t>
      </w:r>
    </w:p>
    <w:p w:rsidR="00F45675" w:rsidRPr="00004647" w:rsidRDefault="00F45675" w:rsidP="00F45675">
      <w:pPr>
        <w:spacing w:after="0" w:line="240" w:lineRule="auto"/>
        <w:ind w:firstLine="709"/>
        <w:jc w:val="center"/>
        <w:rPr>
          <w:rFonts w:ascii="Times New Roman" w:hAnsi="Times New Roman"/>
          <w:b/>
          <w:sz w:val="28"/>
          <w:szCs w:val="28"/>
        </w:rPr>
      </w:pPr>
    </w:p>
    <w:p w:rsidR="00F45675" w:rsidRDefault="00F45675" w:rsidP="00F45675">
      <w:pPr>
        <w:spacing w:after="0" w:line="240" w:lineRule="auto"/>
        <w:ind w:firstLine="709"/>
        <w:jc w:val="center"/>
        <w:rPr>
          <w:rFonts w:ascii="Times New Roman" w:hAnsi="Times New Roman"/>
          <w:b/>
          <w:sz w:val="28"/>
          <w:szCs w:val="28"/>
          <w:u w:val="single"/>
        </w:rPr>
      </w:pPr>
      <w:r w:rsidRPr="00004647">
        <w:rPr>
          <w:rFonts w:ascii="Times New Roman" w:hAnsi="Times New Roman"/>
          <w:b/>
          <w:sz w:val="28"/>
          <w:szCs w:val="28"/>
          <w:u w:val="single"/>
        </w:rPr>
        <w:t>Учебно-исследовательская работа</w:t>
      </w:r>
    </w:p>
    <w:p w:rsidR="00F45675" w:rsidRPr="00004647" w:rsidRDefault="00F45675" w:rsidP="00F45675">
      <w:pPr>
        <w:spacing w:after="0" w:line="240" w:lineRule="auto"/>
        <w:ind w:firstLine="709"/>
        <w:jc w:val="center"/>
        <w:rPr>
          <w:rFonts w:ascii="Times New Roman" w:hAnsi="Times New Roman"/>
          <w:b/>
          <w:sz w:val="28"/>
          <w:szCs w:val="28"/>
          <w:u w:val="single"/>
        </w:rPr>
      </w:pP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МБОУ «_________________</w:t>
      </w:r>
      <w:r>
        <w:rPr>
          <w:rFonts w:ascii="Times New Roman" w:hAnsi="Times New Roman"/>
          <w:b/>
          <w:sz w:val="28"/>
          <w:szCs w:val="28"/>
        </w:rPr>
        <w:t>______</w:t>
      </w:r>
      <w:r w:rsidRPr="00004647">
        <w:rPr>
          <w:rFonts w:ascii="Times New Roman" w:hAnsi="Times New Roman"/>
          <w:b/>
          <w:sz w:val="28"/>
          <w:szCs w:val="28"/>
        </w:rPr>
        <w:t>________»</w:t>
      </w:r>
    </w:p>
    <w:p w:rsidR="00F45675" w:rsidRPr="00004647" w:rsidRDefault="00F45675" w:rsidP="00F45675">
      <w:pPr>
        <w:spacing w:after="0" w:line="240" w:lineRule="auto"/>
        <w:ind w:firstLine="709"/>
        <w:jc w:val="center"/>
        <w:rPr>
          <w:rFonts w:ascii="Times New Roman" w:hAnsi="Times New Roman"/>
          <w:b/>
          <w:sz w:val="28"/>
          <w:szCs w:val="28"/>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5352"/>
      </w:tblGrid>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участнике</w:t>
            </w: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Дата рождения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Класс</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учебно-исследовательской работе</w:t>
            </w:r>
          </w:p>
        </w:tc>
      </w:tr>
      <w:tr w:rsidR="00F45675" w:rsidRPr="00004647" w:rsidTr="00F2205D">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Направление науки (область знаний)</w:t>
            </w:r>
          </w:p>
          <w:p w:rsidR="00F45675" w:rsidRPr="00004647" w:rsidRDefault="00F45675" w:rsidP="00F2205D">
            <w:pPr>
              <w:spacing w:after="0" w:line="240" w:lineRule="auto"/>
              <w:rPr>
                <w:rFonts w:ascii="Times New Roman" w:hAnsi="Times New Roman"/>
                <w:sz w:val="28"/>
                <w:szCs w:val="28"/>
              </w:rPr>
            </w:pP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1130"/>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Название работы</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Форма выступления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Техническое оснащение, необходимое для участия в очном туре</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научном руководителе</w:t>
            </w: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Квалификационная категория, педагогический стаж</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938"/>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Место работы, должность</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bl>
    <w:p w:rsidR="00F45675" w:rsidRDefault="00F45675" w:rsidP="00F45675">
      <w:pPr>
        <w:spacing w:after="0" w:line="240" w:lineRule="auto"/>
        <w:ind w:firstLine="709"/>
        <w:jc w:val="right"/>
        <w:rPr>
          <w:rFonts w:ascii="Times New Roman" w:hAnsi="Times New Roman"/>
          <w:sz w:val="28"/>
          <w:szCs w:val="28"/>
        </w:rPr>
      </w:pPr>
      <w:r w:rsidRPr="00004647">
        <w:rPr>
          <w:rFonts w:ascii="Times New Roman" w:hAnsi="Times New Roman"/>
          <w:sz w:val="28"/>
          <w:szCs w:val="28"/>
        </w:rPr>
        <w:lastRenderedPageBreak/>
        <w:t>Приложение № 2</w:t>
      </w:r>
    </w:p>
    <w:p w:rsidR="00F45675" w:rsidRPr="00004647" w:rsidRDefault="00F45675" w:rsidP="00F45675">
      <w:pPr>
        <w:spacing w:after="0" w:line="240" w:lineRule="auto"/>
        <w:ind w:firstLine="709"/>
        <w:jc w:val="right"/>
        <w:rPr>
          <w:rFonts w:ascii="Times New Roman" w:hAnsi="Times New Roman"/>
          <w:sz w:val="28"/>
          <w:szCs w:val="28"/>
        </w:rPr>
      </w:pPr>
    </w:p>
    <w:p w:rsidR="00F45675" w:rsidRPr="00004647"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ЗАЯВКА</w:t>
      </w: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 xml:space="preserve">на участие в окружной конференции учебно-исследовательских и                                                  </w:t>
      </w:r>
      <w:r>
        <w:rPr>
          <w:rFonts w:ascii="Times New Roman" w:hAnsi="Times New Roman"/>
          <w:b/>
          <w:sz w:val="28"/>
          <w:szCs w:val="28"/>
        </w:rPr>
        <w:t xml:space="preserve">             проектных работ «Я – и</w:t>
      </w:r>
      <w:r w:rsidRPr="00004647">
        <w:rPr>
          <w:rFonts w:ascii="Times New Roman" w:hAnsi="Times New Roman"/>
          <w:b/>
          <w:sz w:val="28"/>
          <w:szCs w:val="28"/>
        </w:rPr>
        <w:t>сследователь»</w:t>
      </w:r>
    </w:p>
    <w:p w:rsidR="00F45675" w:rsidRPr="00004647" w:rsidRDefault="00F45675" w:rsidP="00F45675">
      <w:pPr>
        <w:spacing w:after="0" w:line="240" w:lineRule="auto"/>
        <w:ind w:firstLine="709"/>
        <w:jc w:val="center"/>
        <w:rPr>
          <w:rFonts w:ascii="Times New Roman" w:hAnsi="Times New Roman"/>
          <w:b/>
          <w:sz w:val="28"/>
          <w:szCs w:val="28"/>
        </w:rPr>
      </w:pPr>
    </w:p>
    <w:p w:rsidR="00F45675" w:rsidRPr="00004647" w:rsidRDefault="00F45675" w:rsidP="00F45675">
      <w:pPr>
        <w:spacing w:after="0" w:line="240" w:lineRule="auto"/>
        <w:ind w:firstLine="709"/>
        <w:jc w:val="center"/>
        <w:rPr>
          <w:rFonts w:ascii="Times New Roman" w:hAnsi="Times New Roman"/>
          <w:b/>
          <w:sz w:val="28"/>
          <w:szCs w:val="28"/>
          <w:u w:val="single"/>
        </w:rPr>
      </w:pPr>
      <w:r w:rsidRPr="00004647">
        <w:rPr>
          <w:rFonts w:ascii="Times New Roman" w:hAnsi="Times New Roman"/>
          <w:b/>
          <w:sz w:val="28"/>
          <w:szCs w:val="28"/>
          <w:u w:val="single"/>
        </w:rPr>
        <w:t>Проектная работа</w:t>
      </w:r>
    </w:p>
    <w:p w:rsidR="00F45675" w:rsidRPr="00004647" w:rsidRDefault="00F45675" w:rsidP="00F45675">
      <w:pPr>
        <w:spacing w:after="0" w:line="240" w:lineRule="auto"/>
        <w:ind w:firstLine="709"/>
        <w:jc w:val="center"/>
        <w:rPr>
          <w:rFonts w:ascii="Times New Roman" w:hAnsi="Times New Roman"/>
          <w:sz w:val="28"/>
          <w:szCs w:val="28"/>
        </w:rPr>
      </w:pP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МБОУ «_________________________»</w:t>
      </w:r>
    </w:p>
    <w:p w:rsidR="00F45675" w:rsidRPr="00004647" w:rsidRDefault="00F45675" w:rsidP="00F45675">
      <w:pPr>
        <w:spacing w:after="0" w:line="240" w:lineRule="auto"/>
        <w:ind w:firstLine="709"/>
        <w:jc w:val="center"/>
        <w:rPr>
          <w:rFonts w:ascii="Times New Roman" w:hAnsi="Times New Roman"/>
          <w:b/>
          <w:sz w:val="28"/>
          <w:szCs w:val="28"/>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5352"/>
      </w:tblGrid>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участнике</w:t>
            </w: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Дата рождения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Класс</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проектной работе</w:t>
            </w:r>
          </w:p>
        </w:tc>
      </w:tr>
      <w:tr w:rsidR="00F45675" w:rsidRPr="00004647" w:rsidTr="00F2205D">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Направление науки (область знаний)</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931"/>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Название работы</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Форма выступления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Техническое оснащение, необходимое для участия в очном туре</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c>
          <w:tcPr>
            <w:tcW w:w="9571" w:type="dxa"/>
            <w:gridSpan w:val="2"/>
          </w:tcPr>
          <w:p w:rsidR="00F45675" w:rsidRPr="00004647" w:rsidRDefault="00F45675" w:rsidP="00F2205D">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научном руководителе</w:t>
            </w: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567"/>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Квалификационная категория, педагогический стаж</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r w:rsidR="00F45675" w:rsidRPr="00004647" w:rsidTr="00F2205D">
        <w:trPr>
          <w:trHeight w:val="963"/>
        </w:trPr>
        <w:tc>
          <w:tcPr>
            <w:tcW w:w="4219"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Место работы, должность</w:t>
            </w:r>
          </w:p>
        </w:tc>
        <w:tc>
          <w:tcPr>
            <w:tcW w:w="5352" w:type="dxa"/>
          </w:tcPr>
          <w:p w:rsidR="00F45675" w:rsidRPr="00004647" w:rsidRDefault="00F45675" w:rsidP="00F2205D">
            <w:pPr>
              <w:spacing w:after="0" w:line="240" w:lineRule="auto"/>
              <w:ind w:firstLine="709"/>
              <w:jc w:val="both"/>
              <w:rPr>
                <w:rFonts w:ascii="Times New Roman" w:hAnsi="Times New Roman"/>
                <w:b/>
                <w:sz w:val="28"/>
                <w:szCs w:val="28"/>
              </w:rPr>
            </w:pPr>
          </w:p>
        </w:tc>
      </w:tr>
    </w:tbl>
    <w:p w:rsidR="00F45675" w:rsidRPr="00004647" w:rsidRDefault="00F45675" w:rsidP="00F45675">
      <w:pPr>
        <w:spacing w:after="0" w:line="240" w:lineRule="auto"/>
        <w:ind w:firstLine="709"/>
        <w:jc w:val="both"/>
        <w:rPr>
          <w:rFonts w:ascii="Times New Roman" w:hAnsi="Times New Roman"/>
          <w:b/>
          <w:sz w:val="28"/>
          <w:szCs w:val="28"/>
        </w:rPr>
      </w:pPr>
    </w:p>
    <w:p w:rsidR="00567502" w:rsidRDefault="00567502">
      <w:pPr>
        <w:rPr>
          <w:rFonts w:ascii="Times New Roman" w:hAnsi="Times New Roman"/>
          <w:sz w:val="28"/>
          <w:szCs w:val="28"/>
        </w:rPr>
      </w:pPr>
      <w:r>
        <w:rPr>
          <w:rFonts w:ascii="Times New Roman" w:hAnsi="Times New Roman"/>
          <w:sz w:val="28"/>
          <w:szCs w:val="28"/>
        </w:rPr>
        <w:br w:type="page"/>
      </w:r>
    </w:p>
    <w:p w:rsidR="00F45675" w:rsidRPr="00004647" w:rsidRDefault="00F45675" w:rsidP="00F45675">
      <w:pPr>
        <w:spacing w:after="0" w:line="240" w:lineRule="auto"/>
        <w:ind w:firstLine="709"/>
        <w:jc w:val="right"/>
        <w:rPr>
          <w:rFonts w:ascii="Times New Roman" w:hAnsi="Times New Roman"/>
          <w:sz w:val="28"/>
          <w:szCs w:val="28"/>
        </w:rPr>
      </w:pPr>
      <w:r w:rsidRPr="00004647">
        <w:rPr>
          <w:rFonts w:ascii="Times New Roman" w:hAnsi="Times New Roman"/>
          <w:sz w:val="28"/>
          <w:szCs w:val="28"/>
        </w:rPr>
        <w:lastRenderedPageBreak/>
        <w:t>Приложение № 3</w:t>
      </w:r>
    </w:p>
    <w:p w:rsidR="00F45675" w:rsidRDefault="00F45675" w:rsidP="00F45675">
      <w:pPr>
        <w:spacing w:after="0" w:line="240" w:lineRule="auto"/>
        <w:ind w:firstLine="709"/>
        <w:jc w:val="both"/>
        <w:rPr>
          <w:rFonts w:ascii="Times New Roman" w:hAnsi="Times New Roman"/>
          <w:b/>
          <w:sz w:val="28"/>
          <w:szCs w:val="28"/>
        </w:rPr>
      </w:pPr>
    </w:p>
    <w:p w:rsidR="00F45675" w:rsidRPr="00854141" w:rsidRDefault="00F45675" w:rsidP="00F45675">
      <w:pPr>
        <w:spacing w:after="0" w:line="240" w:lineRule="auto"/>
        <w:ind w:firstLine="709"/>
        <w:jc w:val="center"/>
        <w:rPr>
          <w:rFonts w:ascii="Times New Roman" w:hAnsi="Times New Roman"/>
          <w:b/>
          <w:spacing w:val="20"/>
          <w:sz w:val="28"/>
          <w:szCs w:val="28"/>
        </w:rPr>
      </w:pPr>
      <w:r w:rsidRPr="00854141">
        <w:rPr>
          <w:rFonts w:ascii="Times New Roman" w:hAnsi="Times New Roman"/>
          <w:b/>
          <w:spacing w:val="20"/>
          <w:sz w:val="28"/>
          <w:szCs w:val="28"/>
        </w:rPr>
        <w:t>ТРЕБОВАНИЯ</w:t>
      </w:r>
    </w:p>
    <w:p w:rsidR="00F45675" w:rsidRPr="00004647"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к учебно-исследовательской работе</w:t>
      </w:r>
    </w:p>
    <w:p w:rsidR="00F45675" w:rsidRPr="00004647" w:rsidRDefault="00F45675" w:rsidP="00F45675">
      <w:pPr>
        <w:spacing w:after="0" w:line="240" w:lineRule="auto"/>
        <w:ind w:firstLine="709"/>
        <w:jc w:val="both"/>
        <w:rPr>
          <w:rFonts w:ascii="Times New Roman" w:hAnsi="Times New Roman"/>
          <w:b/>
          <w:sz w:val="28"/>
          <w:szCs w:val="28"/>
        </w:rPr>
      </w:pPr>
    </w:p>
    <w:p w:rsidR="00F45675" w:rsidRPr="00854141" w:rsidRDefault="00F45675" w:rsidP="00F45675">
      <w:pPr>
        <w:numPr>
          <w:ilvl w:val="0"/>
          <w:numId w:val="12"/>
        </w:numPr>
        <w:spacing w:after="0" w:line="240" w:lineRule="auto"/>
        <w:ind w:left="0" w:firstLine="709"/>
        <w:jc w:val="both"/>
        <w:rPr>
          <w:rFonts w:ascii="Times New Roman" w:hAnsi="Times New Roman"/>
          <w:sz w:val="28"/>
          <w:szCs w:val="28"/>
        </w:rPr>
      </w:pPr>
      <w:r w:rsidRPr="00004647">
        <w:rPr>
          <w:rFonts w:ascii="Times New Roman" w:hAnsi="Times New Roman"/>
          <w:b/>
          <w:sz w:val="28"/>
          <w:szCs w:val="28"/>
        </w:rPr>
        <w:t>Структура учебно-исследовате</w:t>
      </w:r>
      <w:r>
        <w:rPr>
          <w:rFonts w:ascii="Times New Roman" w:hAnsi="Times New Roman"/>
          <w:b/>
          <w:sz w:val="28"/>
          <w:szCs w:val="28"/>
        </w:rPr>
        <w:t>льской работы:</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Работа</w:t>
      </w:r>
      <w:r>
        <w:rPr>
          <w:rFonts w:ascii="Times New Roman" w:hAnsi="Times New Roman"/>
          <w:sz w:val="28"/>
          <w:szCs w:val="28"/>
        </w:rPr>
        <w:t xml:space="preserve">, представленная на экспертизу </w:t>
      </w:r>
      <w:r w:rsidRPr="00004647">
        <w:rPr>
          <w:rFonts w:ascii="Times New Roman" w:hAnsi="Times New Roman"/>
          <w:sz w:val="28"/>
          <w:szCs w:val="28"/>
        </w:rPr>
        <w:t>окружной учебно-исследовательской конференции «Я</w:t>
      </w:r>
      <w:r>
        <w:rPr>
          <w:rFonts w:ascii="Times New Roman" w:hAnsi="Times New Roman"/>
          <w:sz w:val="28"/>
          <w:szCs w:val="28"/>
        </w:rPr>
        <w:t xml:space="preserve"> – </w:t>
      </w:r>
      <w:r w:rsidRPr="00004647">
        <w:rPr>
          <w:rFonts w:ascii="Times New Roman" w:hAnsi="Times New Roman"/>
          <w:sz w:val="28"/>
          <w:szCs w:val="28"/>
        </w:rPr>
        <w:t>исследо</w:t>
      </w:r>
      <w:r>
        <w:rPr>
          <w:rFonts w:ascii="Times New Roman" w:hAnsi="Times New Roman"/>
          <w:sz w:val="28"/>
          <w:szCs w:val="28"/>
        </w:rPr>
        <w:t>в</w:t>
      </w:r>
      <w:r w:rsidRPr="00004647">
        <w:rPr>
          <w:rFonts w:ascii="Times New Roman" w:hAnsi="Times New Roman"/>
          <w:sz w:val="28"/>
          <w:szCs w:val="28"/>
        </w:rPr>
        <w:t xml:space="preserve">атель», должна иметь следующую структуру: титульный лист, оглавление, введение, основную часть, заключение, библиографический список, приложение.   </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35"/>
        <w:gridCol w:w="6935"/>
      </w:tblGrid>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Элементы структуры</w:t>
            </w:r>
          </w:p>
        </w:tc>
        <w:tc>
          <w:tcPr>
            <w:tcW w:w="7162" w:type="dxa"/>
          </w:tcPr>
          <w:p w:rsidR="00F45675" w:rsidRPr="00004647" w:rsidRDefault="00F45675" w:rsidP="00F2205D">
            <w:pPr>
              <w:spacing w:after="0" w:line="240" w:lineRule="auto"/>
              <w:ind w:firstLine="709"/>
              <w:jc w:val="center"/>
              <w:rPr>
                <w:rFonts w:ascii="Times New Roman" w:hAnsi="Times New Roman"/>
                <w:sz w:val="28"/>
                <w:szCs w:val="28"/>
              </w:rPr>
            </w:pPr>
            <w:r w:rsidRPr="00004647">
              <w:rPr>
                <w:rFonts w:ascii="Times New Roman" w:hAnsi="Times New Roman"/>
                <w:sz w:val="28"/>
                <w:szCs w:val="28"/>
              </w:rPr>
              <w:t>Требования к содержанию</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Титульный лист</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Является первой страницей работы, не нумеруется. Содержит следующую информацию: наименование конференции, направление работы (иссле</w:t>
            </w:r>
            <w:r>
              <w:rPr>
                <w:rFonts w:ascii="Times New Roman" w:hAnsi="Times New Roman"/>
                <w:sz w:val="28"/>
                <w:szCs w:val="28"/>
              </w:rPr>
              <w:t xml:space="preserve">дования), тема работы, сведения </w:t>
            </w:r>
            <w:r w:rsidRPr="00004647">
              <w:rPr>
                <w:rFonts w:ascii="Times New Roman" w:hAnsi="Times New Roman"/>
                <w:sz w:val="28"/>
                <w:szCs w:val="28"/>
              </w:rPr>
              <w:t>об авторе (фамилия, имя, отчество, класс), образовательное учреждение (наименование в соответствии</w:t>
            </w:r>
            <w:r>
              <w:rPr>
                <w:rFonts w:ascii="Times New Roman" w:hAnsi="Times New Roman"/>
                <w:sz w:val="28"/>
                <w:szCs w:val="28"/>
              </w:rPr>
              <w:t xml:space="preserve"> с Уставом), населённый пункт, </w:t>
            </w:r>
            <w:r w:rsidRPr="00004647">
              <w:rPr>
                <w:rFonts w:ascii="Times New Roman" w:hAnsi="Times New Roman"/>
                <w:sz w:val="28"/>
                <w:szCs w:val="28"/>
              </w:rPr>
              <w:t>сведения о научном руководителе (фамилия, имя, отчество, должность, место работы).</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Оглавление</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Указываются основные разделы работы (введение, названия глав, заключение, библиографический список, названия приложений) с указанием страниц.</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Введение</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Кратко формируется проблема, определяются цель и задачи, указывается предмет и объект исследования, обосновываются методы исследования, определяется значимость полученных результатов, делается обзор используемой литературы.</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Основная часть</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Содержится информ</w:t>
            </w:r>
            <w:r>
              <w:rPr>
                <w:rFonts w:ascii="Times New Roman" w:hAnsi="Times New Roman"/>
                <w:sz w:val="28"/>
                <w:szCs w:val="28"/>
              </w:rPr>
              <w:t xml:space="preserve">ация, собранная и обработанная </w:t>
            </w:r>
            <w:r w:rsidRPr="00004647">
              <w:rPr>
                <w:rFonts w:ascii="Times New Roman" w:hAnsi="Times New Roman"/>
                <w:sz w:val="28"/>
                <w:szCs w:val="28"/>
              </w:rPr>
              <w:t xml:space="preserve">автором в ходе исследования, излагаются </w:t>
            </w:r>
            <w:r>
              <w:rPr>
                <w:rFonts w:ascii="Times New Roman" w:hAnsi="Times New Roman"/>
                <w:sz w:val="28"/>
                <w:szCs w:val="28"/>
              </w:rPr>
              <w:t>основные факты, характеризуются</w:t>
            </w:r>
            <w:r w:rsidRPr="00004647">
              <w:rPr>
                <w:rFonts w:ascii="Times New Roman" w:hAnsi="Times New Roman"/>
                <w:sz w:val="28"/>
                <w:szCs w:val="28"/>
              </w:rPr>
              <w:t xml:space="preserve"> методы решения проблемы, описывается те</w:t>
            </w:r>
            <w:r>
              <w:rPr>
                <w:rFonts w:ascii="Times New Roman" w:hAnsi="Times New Roman"/>
                <w:sz w:val="28"/>
                <w:szCs w:val="28"/>
              </w:rPr>
              <w:t xml:space="preserve">хника исследования, излагаются </w:t>
            </w:r>
            <w:r w:rsidRPr="00004647">
              <w:rPr>
                <w:rFonts w:ascii="Times New Roman" w:hAnsi="Times New Roman"/>
                <w:sz w:val="28"/>
                <w:szCs w:val="28"/>
              </w:rPr>
              <w:t>полученные результаты. Содержание основной части должно точно соответствовать теме работы и полностью её раскрывать. Основная часть делится на главы.</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Заключение</w:t>
            </w:r>
          </w:p>
        </w:tc>
        <w:tc>
          <w:tcPr>
            <w:tcW w:w="7162" w:type="dxa"/>
          </w:tcPr>
          <w:p w:rsidR="00F45675"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Формируются осн</w:t>
            </w:r>
            <w:r>
              <w:rPr>
                <w:rFonts w:ascii="Times New Roman" w:hAnsi="Times New Roman"/>
                <w:sz w:val="28"/>
                <w:szCs w:val="28"/>
              </w:rPr>
              <w:t xml:space="preserve">овные выводы, к которым пришёл </w:t>
            </w:r>
            <w:r w:rsidRPr="00004647">
              <w:rPr>
                <w:rFonts w:ascii="Times New Roman" w:hAnsi="Times New Roman"/>
                <w:sz w:val="28"/>
                <w:szCs w:val="28"/>
              </w:rPr>
              <w:t>автор в</w:t>
            </w:r>
            <w:r>
              <w:rPr>
                <w:rFonts w:ascii="Times New Roman" w:hAnsi="Times New Roman"/>
                <w:sz w:val="28"/>
                <w:szCs w:val="28"/>
              </w:rPr>
              <w:t xml:space="preserve"> процессе работы, раскрывается теоретическая значимость </w:t>
            </w:r>
            <w:r w:rsidRPr="00004647">
              <w:rPr>
                <w:rFonts w:ascii="Times New Roman" w:hAnsi="Times New Roman"/>
                <w:sz w:val="28"/>
                <w:szCs w:val="28"/>
              </w:rPr>
              <w:t>полученных результатов, возможность их практического применения, указываются направления дальнейшего исследования.</w:t>
            </w:r>
          </w:p>
          <w:p w:rsidR="00567502" w:rsidRPr="00004647" w:rsidRDefault="00567502" w:rsidP="00F2205D">
            <w:pPr>
              <w:spacing w:after="0" w:line="240" w:lineRule="auto"/>
              <w:ind w:firstLine="709"/>
              <w:jc w:val="both"/>
              <w:rPr>
                <w:rFonts w:ascii="Times New Roman" w:hAnsi="Times New Roman"/>
                <w:sz w:val="28"/>
                <w:szCs w:val="28"/>
              </w:rPr>
            </w:pP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lastRenderedPageBreak/>
              <w:t>Библиографический список</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Заносятся публикации, издания и источники, которые использовались автором. Информация о каждом издании включает в себя фамилию, инициалы автора, н</w:t>
            </w:r>
            <w:r>
              <w:rPr>
                <w:rFonts w:ascii="Times New Roman" w:hAnsi="Times New Roman"/>
                <w:sz w:val="28"/>
                <w:szCs w:val="28"/>
              </w:rPr>
              <w:t xml:space="preserve">азвание книги, выходные данные </w:t>
            </w:r>
            <w:r w:rsidRPr="00004647">
              <w:rPr>
                <w:rFonts w:ascii="Times New Roman" w:hAnsi="Times New Roman"/>
                <w:sz w:val="28"/>
                <w:szCs w:val="28"/>
              </w:rPr>
              <w:t>издательства, год издания, номер выпуска (если издание периодическое), количество страниц. Издания должны быть пронумерованы и расположены в алфав</w:t>
            </w:r>
            <w:r>
              <w:rPr>
                <w:rFonts w:ascii="Times New Roman" w:hAnsi="Times New Roman"/>
                <w:sz w:val="28"/>
                <w:szCs w:val="28"/>
              </w:rPr>
              <w:t xml:space="preserve">итном порядке. В тексте работы </w:t>
            </w:r>
            <w:r w:rsidRPr="00004647">
              <w:rPr>
                <w:rFonts w:ascii="Times New Roman" w:hAnsi="Times New Roman"/>
                <w:sz w:val="28"/>
                <w:szCs w:val="28"/>
              </w:rPr>
              <w:t xml:space="preserve">должны быть </w:t>
            </w:r>
            <w:r>
              <w:rPr>
                <w:rFonts w:ascii="Times New Roman" w:hAnsi="Times New Roman"/>
                <w:sz w:val="28"/>
                <w:szCs w:val="28"/>
              </w:rPr>
              <w:t xml:space="preserve">ссылки на тот или иной научный </w:t>
            </w:r>
            <w:r w:rsidRPr="00004647">
              <w:rPr>
                <w:rFonts w:ascii="Times New Roman" w:hAnsi="Times New Roman"/>
                <w:sz w:val="28"/>
                <w:szCs w:val="28"/>
              </w:rPr>
              <w:t>источник (номер ссылки соответствует порядковому номеру источника в библиографическом списке).</w:t>
            </w:r>
          </w:p>
        </w:tc>
      </w:tr>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Приложение</w:t>
            </w:r>
          </w:p>
        </w:tc>
        <w:tc>
          <w:tcPr>
            <w:tcW w:w="716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Оформляется в виде таблиц, схем, рисунков, графиков, карт</w:t>
            </w:r>
            <w:r>
              <w:rPr>
                <w:rFonts w:ascii="Times New Roman" w:hAnsi="Times New Roman"/>
                <w:sz w:val="28"/>
                <w:szCs w:val="28"/>
              </w:rPr>
              <w:t xml:space="preserve">, фотографий и т.д. Приложения </w:t>
            </w:r>
            <w:r w:rsidRPr="00004647">
              <w:rPr>
                <w:rFonts w:ascii="Times New Roman" w:hAnsi="Times New Roman"/>
                <w:sz w:val="28"/>
                <w:szCs w:val="28"/>
              </w:rPr>
              <w:t>должны быть связаны с основным содержанием работы и помогать лучшему пониманию полученных результатов.</w:t>
            </w:r>
          </w:p>
        </w:tc>
      </w:tr>
    </w:tbl>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numPr>
          <w:ilvl w:val="0"/>
          <w:numId w:val="12"/>
        </w:numPr>
        <w:spacing w:after="0" w:line="240" w:lineRule="auto"/>
        <w:ind w:left="0" w:firstLine="709"/>
        <w:jc w:val="both"/>
        <w:rPr>
          <w:rFonts w:ascii="Times New Roman" w:hAnsi="Times New Roman"/>
          <w:b/>
          <w:sz w:val="28"/>
          <w:szCs w:val="28"/>
        </w:rPr>
      </w:pPr>
      <w:r w:rsidRPr="00004647">
        <w:rPr>
          <w:rFonts w:ascii="Times New Roman" w:hAnsi="Times New Roman"/>
          <w:b/>
          <w:sz w:val="28"/>
          <w:szCs w:val="28"/>
        </w:rPr>
        <w:t>Требования к оформлению работы</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2.1. Текст работы печатается   в </w:t>
      </w:r>
      <w:r w:rsidRPr="00004647">
        <w:rPr>
          <w:rFonts w:ascii="Times New Roman" w:hAnsi="Times New Roman"/>
          <w:sz w:val="28"/>
          <w:szCs w:val="28"/>
          <w:lang w:val="en-US"/>
        </w:rPr>
        <w:t>Word</w:t>
      </w:r>
      <w:r w:rsidRPr="00004647">
        <w:rPr>
          <w:rFonts w:ascii="Times New Roman" w:hAnsi="Times New Roman"/>
          <w:sz w:val="28"/>
          <w:szCs w:val="28"/>
        </w:rPr>
        <w:t xml:space="preserve"> на белой бумаге формата А-4 шрифтом </w:t>
      </w:r>
      <w:r w:rsidRPr="00004647">
        <w:rPr>
          <w:rFonts w:ascii="Times New Roman" w:hAnsi="Times New Roman"/>
          <w:sz w:val="28"/>
          <w:szCs w:val="28"/>
          <w:lang w:val="en-US"/>
        </w:rPr>
        <w:t>Times</w:t>
      </w:r>
      <w:r w:rsidRPr="00004647">
        <w:rPr>
          <w:rFonts w:ascii="Times New Roman" w:hAnsi="Times New Roman"/>
          <w:sz w:val="28"/>
          <w:szCs w:val="28"/>
        </w:rPr>
        <w:t xml:space="preserve"> </w:t>
      </w:r>
      <w:r>
        <w:rPr>
          <w:rFonts w:ascii="Times New Roman" w:hAnsi="Times New Roman"/>
          <w:sz w:val="28"/>
          <w:szCs w:val="28"/>
          <w:lang w:val="en-US"/>
        </w:rPr>
        <w:t>New</w:t>
      </w:r>
      <w:r w:rsidRPr="004B228D">
        <w:rPr>
          <w:rFonts w:ascii="Times New Roman" w:hAnsi="Times New Roman"/>
          <w:sz w:val="28"/>
          <w:szCs w:val="28"/>
        </w:rPr>
        <w:t xml:space="preserve"> </w:t>
      </w:r>
      <w:r w:rsidRPr="00004647">
        <w:rPr>
          <w:rFonts w:ascii="Times New Roman" w:hAnsi="Times New Roman"/>
          <w:sz w:val="28"/>
          <w:szCs w:val="28"/>
          <w:lang w:val="en-US"/>
        </w:rPr>
        <w:t>Roman</w:t>
      </w:r>
      <w:r>
        <w:rPr>
          <w:rFonts w:ascii="Times New Roman" w:hAnsi="Times New Roman"/>
          <w:sz w:val="28"/>
          <w:szCs w:val="28"/>
        </w:rPr>
        <w:t xml:space="preserve">, размер шрифта – </w:t>
      </w:r>
      <w:r w:rsidRPr="00004647">
        <w:rPr>
          <w:rFonts w:ascii="Times New Roman" w:hAnsi="Times New Roman"/>
          <w:sz w:val="28"/>
          <w:szCs w:val="28"/>
        </w:rPr>
        <w:t xml:space="preserve">12. Поля: слева – </w:t>
      </w:r>
      <w:smartTag w:uri="urn:schemas-microsoft-com:office:smarttags" w:element="metricconverter">
        <w:smartTagPr>
          <w:attr w:name="ProductID" w:val="30 мм"/>
        </w:smartTagPr>
        <w:r w:rsidRPr="00004647">
          <w:rPr>
            <w:rFonts w:ascii="Times New Roman" w:hAnsi="Times New Roman"/>
            <w:sz w:val="28"/>
            <w:szCs w:val="28"/>
          </w:rPr>
          <w:t>30 мм</w:t>
        </w:r>
      </w:smartTag>
      <w:r w:rsidRPr="00004647">
        <w:rPr>
          <w:rFonts w:ascii="Times New Roman" w:hAnsi="Times New Roman"/>
          <w:sz w:val="28"/>
          <w:szCs w:val="28"/>
        </w:rPr>
        <w:t xml:space="preserve">, справа – </w:t>
      </w:r>
      <w:smartTag w:uri="urn:schemas-microsoft-com:office:smarttags" w:element="metricconverter">
        <w:smartTagPr>
          <w:attr w:name="ProductID" w:val="15 мм"/>
        </w:smartTagPr>
        <w:r w:rsidRPr="00004647">
          <w:rPr>
            <w:rFonts w:ascii="Times New Roman" w:hAnsi="Times New Roman"/>
            <w:sz w:val="28"/>
            <w:szCs w:val="28"/>
          </w:rPr>
          <w:t>15 мм</w:t>
        </w:r>
      </w:smartTag>
      <w:r>
        <w:rPr>
          <w:rFonts w:ascii="Times New Roman" w:hAnsi="Times New Roman"/>
          <w:sz w:val="28"/>
          <w:szCs w:val="28"/>
        </w:rPr>
        <w:t xml:space="preserve">, сверху и снизу – </w:t>
      </w:r>
      <w:r w:rsidRPr="00004647">
        <w:rPr>
          <w:rFonts w:ascii="Times New Roman" w:hAnsi="Times New Roman"/>
          <w:sz w:val="28"/>
          <w:szCs w:val="28"/>
        </w:rPr>
        <w:t xml:space="preserve">по </w:t>
      </w:r>
      <w:smartTag w:uri="urn:schemas-microsoft-com:office:smarttags" w:element="metricconverter">
        <w:smartTagPr>
          <w:attr w:name="ProductID" w:val="20 мм"/>
        </w:smartTagPr>
        <w:r w:rsidRPr="00004647">
          <w:rPr>
            <w:rFonts w:ascii="Times New Roman" w:hAnsi="Times New Roman"/>
            <w:sz w:val="28"/>
            <w:szCs w:val="28"/>
          </w:rPr>
          <w:t>20 мм</w:t>
        </w:r>
      </w:smartTag>
      <w:r w:rsidRPr="00004647">
        <w:rPr>
          <w:rFonts w:ascii="Times New Roman" w:hAnsi="Times New Roman"/>
          <w:sz w:val="28"/>
          <w:szCs w:val="28"/>
        </w:rPr>
        <w:t xml:space="preserve"> (контуры полей не наносятся). Допускается рукописное оформление отдельных фрагментов работы (формулы, чертежи и т.п.), которые выполняются чёрной пастой. Переплёт произвольный, листы с текстом работы в файлы не вкладываются.</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2.2. Объём работы – не более 10 страниц машинописног</w:t>
      </w:r>
      <w:r>
        <w:rPr>
          <w:rFonts w:ascii="Times New Roman" w:hAnsi="Times New Roman"/>
          <w:sz w:val="28"/>
          <w:szCs w:val="28"/>
        </w:rPr>
        <w:t xml:space="preserve">о текста, </w:t>
      </w:r>
      <w:r>
        <w:rPr>
          <w:rFonts w:ascii="Times New Roman" w:hAnsi="Times New Roman"/>
          <w:sz w:val="28"/>
          <w:szCs w:val="28"/>
        </w:rPr>
        <w:br/>
        <w:t xml:space="preserve">не считая титульного </w:t>
      </w:r>
      <w:r w:rsidRPr="00004647">
        <w:rPr>
          <w:rFonts w:ascii="Times New Roman" w:hAnsi="Times New Roman"/>
          <w:sz w:val="28"/>
          <w:szCs w:val="28"/>
        </w:rPr>
        <w:t xml:space="preserve">листа и оглавления. Приложения могут </w:t>
      </w:r>
      <w:r>
        <w:rPr>
          <w:rFonts w:ascii="Times New Roman" w:hAnsi="Times New Roman"/>
          <w:sz w:val="28"/>
          <w:szCs w:val="28"/>
        </w:rPr>
        <w:t xml:space="preserve">занимать </w:t>
      </w:r>
      <w:r>
        <w:rPr>
          <w:rFonts w:ascii="Times New Roman" w:hAnsi="Times New Roman"/>
          <w:sz w:val="28"/>
          <w:szCs w:val="28"/>
        </w:rPr>
        <w:br/>
        <w:t xml:space="preserve">не более </w:t>
      </w:r>
      <w:r w:rsidRPr="00004647">
        <w:rPr>
          <w:rFonts w:ascii="Times New Roman" w:hAnsi="Times New Roman"/>
          <w:sz w:val="28"/>
          <w:szCs w:val="28"/>
        </w:rPr>
        <w:t>5 дополнительных страниц. Приложения должны быть пронумерованы и озаглавлены. В тексте работы на них должны содержаться ссылки.</w:t>
      </w: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Default="00F45675" w:rsidP="00F45675">
      <w:pPr>
        <w:spacing w:after="0" w:line="240" w:lineRule="auto"/>
        <w:ind w:firstLine="709"/>
        <w:jc w:val="right"/>
        <w:rPr>
          <w:rFonts w:ascii="Times New Roman" w:hAnsi="Times New Roman"/>
          <w:sz w:val="28"/>
          <w:szCs w:val="28"/>
        </w:rPr>
      </w:pPr>
      <w:r>
        <w:rPr>
          <w:rFonts w:ascii="Times New Roman" w:hAnsi="Times New Roman"/>
          <w:sz w:val="28"/>
          <w:szCs w:val="28"/>
        </w:rPr>
        <w:lastRenderedPageBreak/>
        <w:t xml:space="preserve">Приложение </w:t>
      </w:r>
      <w:r w:rsidRPr="00004647">
        <w:rPr>
          <w:rFonts w:ascii="Times New Roman" w:hAnsi="Times New Roman"/>
          <w:sz w:val="28"/>
          <w:szCs w:val="28"/>
        </w:rPr>
        <w:t xml:space="preserve">№ 4   </w:t>
      </w:r>
    </w:p>
    <w:p w:rsidR="00F45675" w:rsidRPr="00004647" w:rsidRDefault="00F45675" w:rsidP="00F45675">
      <w:pPr>
        <w:spacing w:after="0" w:line="240" w:lineRule="auto"/>
        <w:ind w:firstLine="709"/>
        <w:jc w:val="right"/>
        <w:rPr>
          <w:rFonts w:ascii="Times New Roman" w:hAnsi="Times New Roman"/>
          <w:sz w:val="28"/>
          <w:szCs w:val="28"/>
        </w:rPr>
      </w:pPr>
      <w:r w:rsidRPr="00004647">
        <w:rPr>
          <w:rFonts w:ascii="Times New Roman" w:hAnsi="Times New Roman"/>
          <w:sz w:val="28"/>
          <w:szCs w:val="28"/>
        </w:rPr>
        <w:t xml:space="preserve">                                                                                                                                            </w:t>
      </w:r>
    </w:p>
    <w:p w:rsidR="00F45675" w:rsidRDefault="00F45675" w:rsidP="00F45675">
      <w:pPr>
        <w:spacing w:after="0" w:line="240" w:lineRule="auto"/>
        <w:ind w:firstLine="709"/>
        <w:jc w:val="center"/>
        <w:rPr>
          <w:rFonts w:ascii="Times New Roman" w:hAnsi="Times New Roman"/>
          <w:b/>
          <w:sz w:val="28"/>
          <w:szCs w:val="28"/>
        </w:rPr>
      </w:pPr>
      <w:r w:rsidRPr="004B228D">
        <w:rPr>
          <w:rFonts w:ascii="Times New Roman" w:hAnsi="Times New Roman"/>
          <w:b/>
          <w:sz w:val="28"/>
          <w:szCs w:val="28"/>
        </w:rPr>
        <w:t xml:space="preserve">Оценка </w:t>
      </w:r>
      <w:r>
        <w:rPr>
          <w:rFonts w:ascii="Times New Roman" w:hAnsi="Times New Roman"/>
          <w:b/>
          <w:sz w:val="28"/>
          <w:szCs w:val="28"/>
        </w:rPr>
        <w:t>учебно-</w:t>
      </w:r>
      <w:r w:rsidRPr="004B228D">
        <w:rPr>
          <w:rFonts w:ascii="Times New Roman" w:hAnsi="Times New Roman"/>
          <w:b/>
          <w:sz w:val="28"/>
          <w:szCs w:val="28"/>
        </w:rPr>
        <w:t xml:space="preserve">исследовательских работ будет осуществляться </w:t>
      </w:r>
    </w:p>
    <w:p w:rsidR="00F45675" w:rsidRPr="004B228D" w:rsidRDefault="00F45675" w:rsidP="00F45675">
      <w:pPr>
        <w:spacing w:after="0" w:line="240" w:lineRule="auto"/>
        <w:ind w:firstLine="709"/>
        <w:jc w:val="center"/>
        <w:rPr>
          <w:rFonts w:ascii="Times New Roman" w:hAnsi="Times New Roman"/>
          <w:b/>
          <w:sz w:val="28"/>
          <w:szCs w:val="28"/>
        </w:rPr>
      </w:pPr>
      <w:r w:rsidRPr="004B228D">
        <w:rPr>
          <w:rFonts w:ascii="Times New Roman" w:hAnsi="Times New Roman"/>
          <w:b/>
          <w:sz w:val="28"/>
          <w:szCs w:val="28"/>
        </w:rPr>
        <w:t>по следующим критериям: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629"/>
        <w:gridCol w:w="1731"/>
        <w:gridCol w:w="1109"/>
      </w:tblGrid>
      <w:tr w:rsidR="00F45675" w:rsidRPr="00004647" w:rsidTr="00F2205D">
        <w:tc>
          <w:tcPr>
            <w:tcW w:w="6629" w:type="dxa"/>
            <w:tcBorders>
              <w:bottom w:val="single" w:sz="4" w:space="0" w:color="000000"/>
            </w:tcBorders>
          </w:tcPr>
          <w:p w:rsidR="00F45675" w:rsidRDefault="00F45675" w:rsidP="00F2205D">
            <w:pPr>
              <w:spacing w:after="0" w:line="240" w:lineRule="auto"/>
              <w:ind w:firstLine="709"/>
              <w:rPr>
                <w:rFonts w:ascii="Times New Roman" w:hAnsi="Times New Roman"/>
                <w:sz w:val="28"/>
                <w:szCs w:val="28"/>
              </w:rPr>
            </w:pPr>
          </w:p>
          <w:p w:rsidR="00F45675" w:rsidRPr="00004647" w:rsidRDefault="00F45675" w:rsidP="00F2205D">
            <w:pPr>
              <w:spacing w:after="0" w:line="240" w:lineRule="auto"/>
              <w:jc w:val="center"/>
              <w:rPr>
                <w:rFonts w:ascii="Times New Roman" w:hAnsi="Times New Roman"/>
                <w:sz w:val="28"/>
                <w:szCs w:val="28"/>
              </w:rPr>
            </w:pPr>
            <w:r w:rsidRPr="004B228D">
              <w:rPr>
                <w:rFonts w:ascii="Times New Roman" w:hAnsi="Times New Roman"/>
                <w:sz w:val="24"/>
                <w:szCs w:val="28"/>
              </w:rPr>
              <w:t>Критерии оценивания</w:t>
            </w:r>
          </w:p>
        </w:tc>
        <w:tc>
          <w:tcPr>
            <w:tcW w:w="1731" w:type="dxa"/>
            <w:tcBorders>
              <w:bottom w:val="single" w:sz="4" w:space="0" w:color="000000"/>
            </w:tcBorders>
          </w:tcPr>
          <w:p w:rsidR="00F45675" w:rsidRPr="004B228D" w:rsidRDefault="00F45675" w:rsidP="00F2205D">
            <w:pPr>
              <w:spacing w:after="0" w:line="240" w:lineRule="auto"/>
              <w:rPr>
                <w:rFonts w:ascii="Times New Roman" w:hAnsi="Times New Roman"/>
                <w:sz w:val="24"/>
                <w:szCs w:val="28"/>
              </w:rPr>
            </w:pPr>
            <w:r w:rsidRPr="004B228D">
              <w:rPr>
                <w:rFonts w:ascii="Times New Roman" w:hAnsi="Times New Roman"/>
                <w:sz w:val="24"/>
                <w:szCs w:val="28"/>
              </w:rPr>
              <w:t>Максимальное</w:t>
            </w:r>
          </w:p>
          <w:p w:rsidR="00F45675" w:rsidRPr="004B228D" w:rsidRDefault="00F45675" w:rsidP="00F2205D">
            <w:pPr>
              <w:spacing w:after="0" w:line="240" w:lineRule="auto"/>
              <w:rPr>
                <w:rFonts w:ascii="Times New Roman" w:hAnsi="Times New Roman"/>
                <w:sz w:val="24"/>
                <w:szCs w:val="28"/>
              </w:rPr>
            </w:pPr>
            <w:r w:rsidRPr="004B228D">
              <w:rPr>
                <w:rFonts w:ascii="Times New Roman" w:hAnsi="Times New Roman"/>
                <w:sz w:val="24"/>
                <w:szCs w:val="28"/>
              </w:rPr>
              <w:t>количество</w:t>
            </w:r>
          </w:p>
          <w:p w:rsidR="00F45675" w:rsidRPr="004B228D" w:rsidRDefault="00F45675" w:rsidP="00F2205D">
            <w:pPr>
              <w:spacing w:after="0" w:line="240" w:lineRule="auto"/>
              <w:rPr>
                <w:rFonts w:ascii="Times New Roman" w:hAnsi="Times New Roman"/>
                <w:sz w:val="24"/>
                <w:szCs w:val="28"/>
              </w:rPr>
            </w:pPr>
            <w:r w:rsidRPr="004B228D">
              <w:rPr>
                <w:rFonts w:ascii="Times New Roman" w:hAnsi="Times New Roman"/>
                <w:sz w:val="24"/>
                <w:szCs w:val="28"/>
              </w:rPr>
              <w:t>баллов</w:t>
            </w:r>
          </w:p>
        </w:tc>
        <w:tc>
          <w:tcPr>
            <w:tcW w:w="1109" w:type="dxa"/>
            <w:tcBorders>
              <w:bottom w:val="single" w:sz="4" w:space="0" w:color="000000"/>
            </w:tcBorders>
          </w:tcPr>
          <w:p w:rsidR="00F45675" w:rsidRPr="004B228D" w:rsidRDefault="00F45675" w:rsidP="00F2205D">
            <w:pPr>
              <w:spacing w:after="0" w:line="240" w:lineRule="auto"/>
              <w:rPr>
                <w:rFonts w:ascii="Times New Roman" w:hAnsi="Times New Roman"/>
                <w:sz w:val="24"/>
                <w:szCs w:val="28"/>
              </w:rPr>
            </w:pPr>
            <w:r w:rsidRPr="004B228D">
              <w:rPr>
                <w:rFonts w:ascii="Times New Roman" w:hAnsi="Times New Roman"/>
                <w:sz w:val="24"/>
                <w:szCs w:val="28"/>
              </w:rPr>
              <w:t>Оценка</w:t>
            </w:r>
          </w:p>
          <w:p w:rsidR="00F45675" w:rsidRPr="004B228D" w:rsidRDefault="00F45675" w:rsidP="00F2205D">
            <w:pPr>
              <w:spacing w:after="0" w:line="240" w:lineRule="auto"/>
              <w:rPr>
                <w:rFonts w:ascii="Times New Roman" w:hAnsi="Times New Roman"/>
                <w:sz w:val="24"/>
                <w:szCs w:val="28"/>
              </w:rPr>
            </w:pPr>
            <w:r w:rsidRPr="004B228D">
              <w:rPr>
                <w:rFonts w:ascii="Times New Roman" w:hAnsi="Times New Roman"/>
                <w:sz w:val="24"/>
                <w:szCs w:val="28"/>
              </w:rPr>
              <w:t>эксперта</w:t>
            </w:r>
          </w:p>
        </w:tc>
      </w:tr>
      <w:tr w:rsidR="00F45675" w:rsidRPr="00004647" w:rsidTr="00F2205D">
        <w:tc>
          <w:tcPr>
            <w:tcW w:w="6629" w:type="dxa"/>
            <w:tcBorders>
              <w:bottom w:val="nil"/>
            </w:tcBorders>
          </w:tcPr>
          <w:p w:rsidR="00F45675" w:rsidRPr="00004647" w:rsidRDefault="00F45675" w:rsidP="00567502">
            <w:pPr>
              <w:spacing w:after="0" w:line="240" w:lineRule="auto"/>
              <w:rPr>
                <w:rFonts w:ascii="Times New Roman" w:hAnsi="Times New Roman"/>
                <w:b/>
                <w:sz w:val="28"/>
                <w:szCs w:val="28"/>
              </w:rPr>
            </w:pPr>
            <w:r w:rsidRPr="00004647">
              <w:rPr>
                <w:rFonts w:ascii="Times New Roman" w:hAnsi="Times New Roman"/>
                <w:b/>
                <w:sz w:val="28"/>
                <w:szCs w:val="28"/>
              </w:rPr>
              <w:t>Заочный тур</w:t>
            </w:r>
          </w:p>
        </w:tc>
        <w:tc>
          <w:tcPr>
            <w:tcW w:w="1731"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c>
          <w:tcPr>
            <w:tcW w:w="1109"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Borders>
              <w:top w:val="nil"/>
            </w:tcBorders>
          </w:tcPr>
          <w:p w:rsidR="00F45675" w:rsidRPr="00004647" w:rsidRDefault="00F45675" w:rsidP="00567502">
            <w:pPr>
              <w:spacing w:after="0" w:line="240" w:lineRule="auto"/>
              <w:rPr>
                <w:rFonts w:ascii="Times New Roman" w:hAnsi="Times New Roman"/>
                <w:sz w:val="28"/>
                <w:szCs w:val="28"/>
              </w:rPr>
            </w:pPr>
            <w:r>
              <w:rPr>
                <w:rFonts w:ascii="Times New Roman" w:hAnsi="Times New Roman"/>
                <w:sz w:val="28"/>
                <w:szCs w:val="28"/>
              </w:rPr>
              <w:t xml:space="preserve">1. Соответствие работы </w:t>
            </w:r>
            <w:r w:rsidRPr="00004647">
              <w:rPr>
                <w:rFonts w:ascii="Times New Roman" w:hAnsi="Times New Roman"/>
                <w:sz w:val="28"/>
                <w:szCs w:val="28"/>
              </w:rPr>
              <w:t>структурным требованиям</w:t>
            </w:r>
          </w:p>
        </w:tc>
        <w:tc>
          <w:tcPr>
            <w:tcW w:w="1731" w:type="dxa"/>
            <w:tcBorders>
              <w:top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3</w:t>
            </w:r>
          </w:p>
        </w:tc>
        <w:tc>
          <w:tcPr>
            <w:tcW w:w="1109" w:type="dxa"/>
            <w:tcBorders>
              <w:top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Pr>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2. Выбор темы исследования:</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2.1. Способность видеть проблемы.</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2.2. Познавательная ценность темы.</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2.3. Информативность названия работы, соответствие темы материалам выполненного исследования.</w:t>
            </w:r>
          </w:p>
        </w:tc>
        <w:tc>
          <w:tcPr>
            <w:tcW w:w="1731" w:type="dxa"/>
          </w:tcPr>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p w:rsidR="00F45675"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1109"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Pr>
          <w:p w:rsidR="00F45675" w:rsidRPr="00004647" w:rsidRDefault="00F45675" w:rsidP="00567502">
            <w:pPr>
              <w:numPr>
                <w:ilvl w:val="0"/>
                <w:numId w:val="12"/>
              </w:numPr>
              <w:spacing w:after="0" w:line="240" w:lineRule="auto"/>
              <w:ind w:left="0" w:firstLine="0"/>
              <w:rPr>
                <w:rFonts w:ascii="Times New Roman" w:hAnsi="Times New Roman"/>
                <w:sz w:val="28"/>
                <w:szCs w:val="28"/>
              </w:rPr>
            </w:pPr>
            <w:r w:rsidRPr="00004647">
              <w:rPr>
                <w:rFonts w:ascii="Times New Roman" w:hAnsi="Times New Roman"/>
                <w:sz w:val="28"/>
                <w:szCs w:val="28"/>
              </w:rPr>
              <w:t>Содержание исследовательской работы:</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3.1.  Соответствие содержания работы сформулированной теме, целям, гипотезам и поставленным задачам исследования.</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3.2. Научность, чёткость, логичность изложения материала</w:t>
            </w:r>
            <w:r>
              <w:rPr>
                <w:rFonts w:ascii="Times New Roman" w:hAnsi="Times New Roman"/>
                <w:sz w:val="28"/>
                <w:szCs w:val="28"/>
              </w:rPr>
              <w:t>. Грамотность (орфографическая, пунктуационная, правильность написания</w:t>
            </w:r>
            <w:r w:rsidRPr="00004647">
              <w:rPr>
                <w:rFonts w:ascii="Times New Roman" w:hAnsi="Times New Roman"/>
                <w:sz w:val="28"/>
                <w:szCs w:val="28"/>
              </w:rPr>
              <w:t xml:space="preserve"> научных терминов, формул и т.п.)</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3.3. Наличие собственных наблюдений, эксперимента, диагностики.</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3.4. Четкость выводов, их соответствие полученным результата</w:t>
            </w:r>
            <w:r>
              <w:rPr>
                <w:rFonts w:ascii="Times New Roman" w:hAnsi="Times New Roman"/>
                <w:sz w:val="28"/>
                <w:szCs w:val="28"/>
              </w:rPr>
              <w:t xml:space="preserve">м. Наличие собственных взглядов и выводов </w:t>
            </w:r>
            <w:r w:rsidRPr="00004647">
              <w:rPr>
                <w:rFonts w:ascii="Times New Roman" w:hAnsi="Times New Roman"/>
                <w:sz w:val="28"/>
                <w:szCs w:val="28"/>
              </w:rPr>
              <w:t>по проблеме.</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3.5. Наличие ссылок на используемую литературу, сайты Интернета.</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3.6.Практическая значимость работы.</w:t>
            </w:r>
          </w:p>
        </w:tc>
        <w:tc>
          <w:tcPr>
            <w:tcW w:w="1731" w:type="dxa"/>
          </w:tcPr>
          <w:p w:rsidR="00F45675" w:rsidRPr="00004647"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p>
          <w:p w:rsidR="00F45675"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p>
          <w:p w:rsidR="00F45675" w:rsidRDefault="00F45675" w:rsidP="00F2205D">
            <w:pPr>
              <w:spacing w:after="0" w:line="240" w:lineRule="auto"/>
              <w:ind w:firstLine="709"/>
              <w:jc w:val="both"/>
              <w:rPr>
                <w:rFonts w:ascii="Times New Roman" w:hAnsi="Times New Roman"/>
                <w:sz w:val="28"/>
                <w:szCs w:val="28"/>
              </w:rPr>
            </w:pP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4</w:t>
            </w: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1109"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Borders>
              <w:bottom w:val="single" w:sz="4" w:space="0" w:color="000000"/>
            </w:tcBorders>
          </w:tcPr>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В</w:t>
            </w:r>
            <w:r>
              <w:rPr>
                <w:rFonts w:ascii="Times New Roman" w:hAnsi="Times New Roman"/>
                <w:sz w:val="28"/>
                <w:szCs w:val="28"/>
              </w:rPr>
              <w:t xml:space="preserve">сего </w:t>
            </w:r>
            <w:r w:rsidRPr="00004647">
              <w:rPr>
                <w:rFonts w:ascii="Times New Roman" w:hAnsi="Times New Roman"/>
                <w:sz w:val="28"/>
                <w:szCs w:val="28"/>
              </w:rPr>
              <w:t>баллов за заочный тур</w:t>
            </w:r>
          </w:p>
        </w:tc>
        <w:tc>
          <w:tcPr>
            <w:tcW w:w="1731" w:type="dxa"/>
            <w:tcBorders>
              <w:bottom w:val="single" w:sz="4" w:space="0" w:color="000000"/>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33</w:t>
            </w:r>
          </w:p>
        </w:tc>
        <w:tc>
          <w:tcPr>
            <w:tcW w:w="1109" w:type="dxa"/>
            <w:tcBorders>
              <w:bottom w:val="single" w:sz="4" w:space="0" w:color="000000"/>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Borders>
              <w:bottom w:val="nil"/>
            </w:tcBorders>
          </w:tcPr>
          <w:p w:rsidR="00F45675" w:rsidRPr="00004647" w:rsidRDefault="00F45675" w:rsidP="00567502">
            <w:pPr>
              <w:spacing w:after="0" w:line="240" w:lineRule="auto"/>
              <w:rPr>
                <w:rFonts w:ascii="Times New Roman" w:hAnsi="Times New Roman"/>
                <w:b/>
                <w:sz w:val="28"/>
                <w:szCs w:val="28"/>
              </w:rPr>
            </w:pPr>
            <w:r w:rsidRPr="00004647">
              <w:rPr>
                <w:rFonts w:ascii="Times New Roman" w:hAnsi="Times New Roman"/>
                <w:b/>
                <w:sz w:val="28"/>
                <w:szCs w:val="28"/>
              </w:rPr>
              <w:t>Очный тур</w:t>
            </w:r>
          </w:p>
        </w:tc>
        <w:tc>
          <w:tcPr>
            <w:tcW w:w="1731"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c>
          <w:tcPr>
            <w:tcW w:w="1109"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Borders>
              <w:top w:val="nil"/>
            </w:tcBorders>
          </w:tcPr>
          <w:p w:rsidR="00F45675" w:rsidRPr="00004647" w:rsidRDefault="00F45675" w:rsidP="00567502">
            <w:pPr>
              <w:spacing w:after="0" w:line="240" w:lineRule="auto"/>
              <w:rPr>
                <w:rFonts w:ascii="Times New Roman" w:hAnsi="Times New Roman"/>
                <w:sz w:val="28"/>
                <w:szCs w:val="28"/>
                <w:u w:val="single"/>
              </w:rPr>
            </w:pPr>
            <w:r w:rsidRPr="00004647">
              <w:rPr>
                <w:rFonts w:ascii="Times New Roman" w:hAnsi="Times New Roman"/>
                <w:sz w:val="28"/>
                <w:szCs w:val="28"/>
                <w:u w:val="single"/>
              </w:rPr>
              <w:t>Публичная защита:</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1. Свободное владение материалом работы.</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2. Грамотность устной речи. Чёткость изложения материала.</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3. Убедительность аргументации при ответе на вопросы, умение вести диалог.</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4. Качество компьютерной презентации.</w:t>
            </w:r>
          </w:p>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5. Наличие наглядных пособий, моделей, буклетов и т.п., умение их презентовать.</w:t>
            </w:r>
          </w:p>
        </w:tc>
        <w:tc>
          <w:tcPr>
            <w:tcW w:w="1731" w:type="dxa"/>
            <w:tcBorders>
              <w:top w:val="nil"/>
            </w:tcBorders>
          </w:tcPr>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10</w:t>
            </w: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10</w:t>
            </w:r>
          </w:p>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p>
          <w:p w:rsidR="00F45675"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3</w:t>
            </w:r>
          </w:p>
        </w:tc>
        <w:tc>
          <w:tcPr>
            <w:tcW w:w="1109" w:type="dxa"/>
            <w:tcBorders>
              <w:top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Pr>
          <w:p w:rsidR="00F45675" w:rsidRPr="00004647" w:rsidRDefault="00F45675" w:rsidP="00567502">
            <w:pPr>
              <w:spacing w:after="0" w:line="240" w:lineRule="auto"/>
              <w:rPr>
                <w:rFonts w:ascii="Times New Roman" w:hAnsi="Times New Roman"/>
                <w:sz w:val="28"/>
                <w:szCs w:val="28"/>
              </w:rPr>
            </w:pPr>
            <w:r w:rsidRPr="00004647">
              <w:rPr>
                <w:rFonts w:ascii="Times New Roman" w:hAnsi="Times New Roman"/>
                <w:sz w:val="28"/>
                <w:szCs w:val="28"/>
              </w:rPr>
              <w:t>Всего баллов за очный тур</w:t>
            </w:r>
          </w:p>
        </w:tc>
        <w:tc>
          <w:tcPr>
            <w:tcW w:w="1731"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33</w:t>
            </w:r>
          </w:p>
        </w:tc>
        <w:tc>
          <w:tcPr>
            <w:tcW w:w="1109"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6629" w:type="dxa"/>
          </w:tcPr>
          <w:p w:rsidR="00F45675" w:rsidRPr="00004647" w:rsidRDefault="00F45675" w:rsidP="00567502">
            <w:pPr>
              <w:spacing w:after="0" w:line="240" w:lineRule="auto"/>
              <w:rPr>
                <w:rFonts w:ascii="Times New Roman" w:hAnsi="Times New Roman"/>
                <w:b/>
                <w:sz w:val="28"/>
                <w:szCs w:val="28"/>
              </w:rPr>
            </w:pPr>
            <w:r w:rsidRPr="00004647">
              <w:rPr>
                <w:rFonts w:ascii="Times New Roman" w:hAnsi="Times New Roman"/>
                <w:b/>
                <w:sz w:val="28"/>
                <w:szCs w:val="28"/>
              </w:rPr>
              <w:t>Общая сумма баллов</w:t>
            </w:r>
          </w:p>
        </w:tc>
        <w:tc>
          <w:tcPr>
            <w:tcW w:w="1731" w:type="dxa"/>
          </w:tcPr>
          <w:p w:rsidR="00F45675" w:rsidRPr="00004647" w:rsidRDefault="00F45675" w:rsidP="00F2205D">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66</w:t>
            </w:r>
          </w:p>
        </w:tc>
        <w:tc>
          <w:tcPr>
            <w:tcW w:w="1109" w:type="dxa"/>
          </w:tcPr>
          <w:p w:rsidR="00F45675" w:rsidRPr="00004647" w:rsidRDefault="00F45675" w:rsidP="00F2205D">
            <w:pPr>
              <w:spacing w:after="0" w:line="240" w:lineRule="auto"/>
              <w:ind w:firstLine="709"/>
              <w:jc w:val="both"/>
              <w:rPr>
                <w:rFonts w:ascii="Times New Roman" w:hAnsi="Times New Roman"/>
                <w:sz w:val="28"/>
                <w:szCs w:val="28"/>
              </w:rPr>
            </w:pPr>
          </w:p>
        </w:tc>
      </w:tr>
    </w:tbl>
    <w:p w:rsidR="00F45675" w:rsidRDefault="00F45675" w:rsidP="00F45675">
      <w:pPr>
        <w:spacing w:after="0" w:line="240" w:lineRule="auto"/>
        <w:ind w:firstLine="709"/>
        <w:jc w:val="right"/>
        <w:rPr>
          <w:rFonts w:ascii="Times New Roman" w:hAnsi="Times New Roman"/>
          <w:sz w:val="28"/>
          <w:szCs w:val="28"/>
        </w:rPr>
      </w:pPr>
      <w:r w:rsidRPr="00004647">
        <w:rPr>
          <w:rFonts w:ascii="Times New Roman" w:hAnsi="Times New Roman"/>
          <w:sz w:val="28"/>
          <w:szCs w:val="28"/>
        </w:rPr>
        <w:lastRenderedPageBreak/>
        <w:t>Приложение № 5</w:t>
      </w:r>
    </w:p>
    <w:p w:rsidR="00F45675" w:rsidRPr="00004647" w:rsidRDefault="00F45675" w:rsidP="00F45675">
      <w:pPr>
        <w:spacing w:after="0" w:line="240" w:lineRule="auto"/>
        <w:ind w:firstLine="709"/>
        <w:jc w:val="right"/>
        <w:rPr>
          <w:rFonts w:ascii="Times New Roman" w:hAnsi="Times New Roman"/>
          <w:sz w:val="28"/>
          <w:szCs w:val="28"/>
        </w:rPr>
      </w:pPr>
    </w:p>
    <w:p w:rsidR="00F45675"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Требования к паспорту проектной работы</w:t>
      </w:r>
    </w:p>
    <w:p w:rsidR="00F45675" w:rsidRPr="00004647" w:rsidRDefault="00F45675" w:rsidP="00F45675">
      <w:pPr>
        <w:spacing w:after="0" w:line="240" w:lineRule="auto"/>
        <w:ind w:firstLine="709"/>
        <w:jc w:val="center"/>
        <w:rPr>
          <w:rFonts w:ascii="Times New Roman" w:hAnsi="Times New Roman"/>
          <w:b/>
          <w:sz w:val="28"/>
          <w:szCs w:val="28"/>
        </w:rPr>
      </w:pP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1.  Тема.                                                                          </w:t>
      </w:r>
      <w:r>
        <w:rPr>
          <w:rFonts w:ascii="Times New Roman" w:hAnsi="Times New Roman"/>
          <w:sz w:val="28"/>
          <w:szCs w:val="28"/>
        </w:rPr>
        <w:t xml:space="preserve">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2.  Сроки работы над проектом.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3.  Цель.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4. Задачи.                                                                                                                                                        </w:t>
      </w: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5. Роли участников проекта:</w:t>
      </w:r>
    </w:p>
    <w:p w:rsidR="00936E71" w:rsidRPr="00004647" w:rsidRDefault="00936E71" w:rsidP="00F45675">
      <w:pPr>
        <w:spacing w:after="0" w:line="240" w:lineRule="auto"/>
        <w:ind w:firstLine="709"/>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31"/>
        <w:gridCol w:w="2002"/>
        <w:gridCol w:w="6300"/>
      </w:tblGrid>
      <w:tr w:rsidR="00F45675" w:rsidRPr="00004647" w:rsidTr="00F2205D">
        <w:tc>
          <w:tcPr>
            <w:tcW w:w="0" w:type="auto"/>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 п/п</w:t>
            </w:r>
          </w:p>
        </w:tc>
        <w:tc>
          <w:tcPr>
            <w:tcW w:w="2002"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Фамилия, имя</w:t>
            </w:r>
          </w:p>
        </w:tc>
        <w:tc>
          <w:tcPr>
            <w:tcW w:w="6300"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Роль/ обязательства в проекте</w:t>
            </w:r>
          </w:p>
        </w:tc>
      </w:tr>
      <w:tr w:rsidR="00F45675" w:rsidRPr="00004647" w:rsidTr="00F2205D">
        <w:tc>
          <w:tcPr>
            <w:tcW w:w="0" w:type="auto"/>
          </w:tcPr>
          <w:p w:rsidR="00F45675" w:rsidRPr="00004647" w:rsidRDefault="00F45675" w:rsidP="00F2205D">
            <w:pPr>
              <w:spacing w:after="0" w:line="240" w:lineRule="auto"/>
              <w:ind w:firstLine="709"/>
              <w:jc w:val="both"/>
              <w:rPr>
                <w:rFonts w:ascii="Times New Roman" w:hAnsi="Times New Roman"/>
                <w:sz w:val="28"/>
                <w:szCs w:val="28"/>
              </w:rPr>
            </w:pPr>
          </w:p>
        </w:tc>
        <w:tc>
          <w:tcPr>
            <w:tcW w:w="2002" w:type="dxa"/>
          </w:tcPr>
          <w:p w:rsidR="00F45675" w:rsidRPr="00004647" w:rsidRDefault="00F45675" w:rsidP="00F2205D">
            <w:pPr>
              <w:spacing w:after="0" w:line="240" w:lineRule="auto"/>
              <w:ind w:firstLine="709"/>
              <w:jc w:val="both"/>
              <w:rPr>
                <w:rFonts w:ascii="Times New Roman" w:hAnsi="Times New Roman"/>
                <w:sz w:val="28"/>
                <w:szCs w:val="28"/>
              </w:rPr>
            </w:pPr>
          </w:p>
        </w:tc>
        <w:tc>
          <w:tcPr>
            <w:tcW w:w="6300" w:type="dxa"/>
          </w:tcPr>
          <w:p w:rsidR="00F45675" w:rsidRPr="00004647" w:rsidRDefault="00F45675" w:rsidP="00F2205D">
            <w:pPr>
              <w:spacing w:after="0" w:line="240" w:lineRule="auto"/>
              <w:ind w:firstLine="709"/>
              <w:jc w:val="both"/>
              <w:rPr>
                <w:rFonts w:ascii="Times New Roman" w:hAnsi="Times New Roman"/>
                <w:sz w:val="28"/>
                <w:szCs w:val="28"/>
              </w:rPr>
            </w:pPr>
          </w:p>
        </w:tc>
      </w:tr>
    </w:tbl>
    <w:p w:rsidR="00F45675" w:rsidRPr="00004647" w:rsidRDefault="00F45675" w:rsidP="00F45675">
      <w:pPr>
        <w:spacing w:after="0" w:line="240" w:lineRule="auto"/>
        <w:ind w:firstLine="709"/>
        <w:jc w:val="both"/>
        <w:rPr>
          <w:rFonts w:ascii="Times New Roman" w:hAnsi="Times New Roman"/>
          <w:sz w:val="28"/>
          <w:szCs w:val="28"/>
        </w:rPr>
      </w:pPr>
    </w:p>
    <w:p w:rsidR="00F45675"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6. План работы.                                                                                                                                                         </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7. Источники информации.</w:t>
      </w: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both"/>
        <w:rPr>
          <w:rFonts w:ascii="Times New Roman" w:hAnsi="Times New Roman"/>
          <w:sz w:val="28"/>
          <w:szCs w:val="28"/>
        </w:rPr>
      </w:pPr>
    </w:p>
    <w:p w:rsidR="00F45675" w:rsidRDefault="00F45675" w:rsidP="00F45675">
      <w:pPr>
        <w:spacing w:after="0" w:line="240" w:lineRule="auto"/>
        <w:ind w:firstLine="709"/>
        <w:jc w:val="right"/>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Приложение № 6</w:t>
      </w:r>
    </w:p>
    <w:p w:rsidR="00F45675" w:rsidRPr="00004647" w:rsidRDefault="00F45675" w:rsidP="00F45675">
      <w:pPr>
        <w:spacing w:after="0" w:line="240" w:lineRule="auto"/>
        <w:ind w:firstLine="709"/>
        <w:jc w:val="right"/>
        <w:rPr>
          <w:rFonts w:ascii="Times New Roman" w:hAnsi="Times New Roman"/>
          <w:sz w:val="28"/>
          <w:szCs w:val="28"/>
        </w:rPr>
      </w:pPr>
    </w:p>
    <w:p w:rsidR="00F45675" w:rsidRDefault="00F45675" w:rsidP="00F45675">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Оценка проектов будет осуществляться по следующим критериям:</w:t>
      </w:r>
    </w:p>
    <w:p w:rsidR="00F45675" w:rsidRPr="00004647" w:rsidRDefault="00F45675" w:rsidP="00F45675">
      <w:pPr>
        <w:spacing w:after="0" w:line="240" w:lineRule="auto"/>
        <w:ind w:firstLine="709"/>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82"/>
        <w:gridCol w:w="1983"/>
        <w:gridCol w:w="2015"/>
      </w:tblGrid>
      <w:tr w:rsidR="00F45675" w:rsidRPr="00004647" w:rsidTr="00F2205D">
        <w:trPr>
          <w:trHeight w:val="798"/>
        </w:trPr>
        <w:tc>
          <w:tcPr>
            <w:tcW w:w="5182"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Критерии оценивания</w:t>
            </w:r>
          </w:p>
        </w:tc>
        <w:tc>
          <w:tcPr>
            <w:tcW w:w="1983"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Максимальное количество баллов</w:t>
            </w:r>
          </w:p>
        </w:tc>
        <w:tc>
          <w:tcPr>
            <w:tcW w:w="2015" w:type="dxa"/>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Оценка эксперта</w:t>
            </w:r>
          </w:p>
        </w:tc>
      </w:tr>
      <w:tr w:rsidR="00F45675" w:rsidRPr="00004647" w:rsidTr="00F2205D">
        <w:tc>
          <w:tcPr>
            <w:tcW w:w="9180" w:type="dxa"/>
            <w:gridSpan w:val="3"/>
            <w:tcBorders>
              <w:bottom w:val="single" w:sz="4" w:space="0" w:color="000000"/>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b/>
                <w:sz w:val="28"/>
                <w:szCs w:val="28"/>
              </w:rPr>
              <w:t>Заочный тур</w:t>
            </w:r>
          </w:p>
        </w:tc>
      </w:tr>
      <w:tr w:rsidR="00F45675" w:rsidRPr="00004647" w:rsidTr="00F2205D">
        <w:trPr>
          <w:trHeight w:val="666"/>
        </w:trPr>
        <w:tc>
          <w:tcPr>
            <w:tcW w:w="5182" w:type="dxa"/>
            <w:tcBorders>
              <w:bottom w:val="nil"/>
            </w:tcBorders>
          </w:tcPr>
          <w:p w:rsidR="00F45675" w:rsidRPr="00004647" w:rsidRDefault="00F45675" w:rsidP="00F45675">
            <w:pPr>
              <w:numPr>
                <w:ilvl w:val="0"/>
                <w:numId w:val="13"/>
              </w:numPr>
              <w:spacing w:after="0" w:line="240" w:lineRule="auto"/>
              <w:ind w:left="0" w:firstLine="709"/>
              <w:rPr>
                <w:rFonts w:ascii="Times New Roman" w:hAnsi="Times New Roman"/>
                <w:sz w:val="28"/>
                <w:szCs w:val="28"/>
              </w:rPr>
            </w:pPr>
            <w:r w:rsidRPr="00004647">
              <w:rPr>
                <w:rFonts w:ascii="Times New Roman" w:hAnsi="Times New Roman"/>
                <w:sz w:val="28"/>
                <w:szCs w:val="28"/>
              </w:rPr>
              <w:t>Паспорт проекта (соответствие требованиям, качество содержания):</w:t>
            </w:r>
          </w:p>
        </w:tc>
        <w:tc>
          <w:tcPr>
            <w:tcW w:w="1983"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c>
          <w:tcPr>
            <w:tcW w:w="2015" w:type="dxa"/>
            <w:tcBorders>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285"/>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тема;</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225"/>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-срок работы над проектом;</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330"/>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-цель;</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1,5</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330"/>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задачи;</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360"/>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роли участников проекта;</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315"/>
        </w:trPr>
        <w:tc>
          <w:tcPr>
            <w:tcW w:w="5182" w:type="dxa"/>
            <w:tcBorders>
              <w:top w:val="nil"/>
              <w:bottom w:val="nil"/>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план работы;</w:t>
            </w:r>
          </w:p>
        </w:tc>
        <w:tc>
          <w:tcPr>
            <w:tcW w:w="1983"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rPr>
          <w:trHeight w:val="375"/>
        </w:trPr>
        <w:tc>
          <w:tcPr>
            <w:tcW w:w="5182" w:type="dxa"/>
            <w:tcBorders>
              <w:top w:val="nil"/>
              <w:bottom w:val="single" w:sz="4" w:space="0" w:color="auto"/>
            </w:tcBorders>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источники информации.</w:t>
            </w:r>
          </w:p>
        </w:tc>
        <w:tc>
          <w:tcPr>
            <w:tcW w:w="1983" w:type="dxa"/>
            <w:tcBorders>
              <w:top w:val="nil"/>
              <w:bottom w:val="single" w:sz="4" w:space="0" w:color="auto"/>
            </w:tcBorders>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1,5</w:t>
            </w:r>
          </w:p>
        </w:tc>
        <w:tc>
          <w:tcPr>
            <w:tcW w:w="2015" w:type="dxa"/>
            <w:tcBorders>
              <w:top w:val="nil"/>
              <w:bottom w:val="single" w:sz="4" w:space="0" w:color="auto"/>
            </w:tcBorders>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5182" w:type="dxa"/>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2. Краткий отзыв руководителя, содержащий:</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-оценку уровня самостоятельности, инициативности, исполнитель</w:t>
            </w:r>
            <w:r>
              <w:rPr>
                <w:rFonts w:ascii="Times New Roman" w:hAnsi="Times New Roman"/>
                <w:sz w:val="28"/>
                <w:szCs w:val="28"/>
              </w:rPr>
              <w:t xml:space="preserve">ской дисциплины обучающегося; </w:t>
            </w:r>
            <w:r w:rsidRPr="00004647">
              <w:rPr>
                <w:rFonts w:ascii="Times New Roman" w:hAnsi="Times New Roman"/>
                <w:sz w:val="28"/>
                <w:szCs w:val="28"/>
              </w:rPr>
              <w:t xml:space="preserve">                                                                         - вывод о том, выполнен ли весь цикл проектировочной деятельности.</w:t>
            </w:r>
          </w:p>
        </w:tc>
        <w:tc>
          <w:tcPr>
            <w:tcW w:w="1983" w:type="dxa"/>
          </w:tcPr>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3</w:t>
            </w:r>
          </w:p>
        </w:tc>
        <w:tc>
          <w:tcPr>
            <w:tcW w:w="2015"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5182" w:type="dxa"/>
          </w:tcPr>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Всего баллов за заочный тур</w:t>
            </w:r>
          </w:p>
        </w:tc>
        <w:tc>
          <w:tcPr>
            <w:tcW w:w="1983"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14</w:t>
            </w:r>
          </w:p>
        </w:tc>
        <w:tc>
          <w:tcPr>
            <w:tcW w:w="2015"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9180" w:type="dxa"/>
            <w:gridSpan w:val="3"/>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b/>
                <w:sz w:val="28"/>
                <w:szCs w:val="28"/>
              </w:rPr>
              <w:t>Очный тур</w:t>
            </w:r>
          </w:p>
        </w:tc>
      </w:tr>
      <w:tr w:rsidR="00F45675" w:rsidRPr="00004647" w:rsidTr="00F2205D">
        <w:trPr>
          <w:trHeight w:val="3187"/>
        </w:trPr>
        <w:tc>
          <w:tcPr>
            <w:tcW w:w="5182" w:type="dxa"/>
          </w:tcPr>
          <w:p w:rsidR="00F45675"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 xml:space="preserve">Публичная защита:                                                                        </w:t>
            </w:r>
          </w:p>
          <w:p w:rsidR="00F45675"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1.Наличие и представление продукта (резул</w:t>
            </w:r>
            <w:r>
              <w:rPr>
                <w:rFonts w:ascii="Times New Roman" w:hAnsi="Times New Roman"/>
                <w:sz w:val="28"/>
                <w:szCs w:val="28"/>
              </w:rPr>
              <w:t>ьтата) проектной деятельности:</w:t>
            </w:r>
            <w:r w:rsidRPr="00004647">
              <w:rPr>
                <w:rFonts w:ascii="Times New Roman" w:hAnsi="Times New Roman"/>
                <w:sz w:val="28"/>
                <w:szCs w:val="28"/>
              </w:rPr>
              <w:t xml:space="preserve">                                                                               - оформление продукта (ИКТ-компетентность, практическая направленность, эстетическое оформление);                                                                                               </w:t>
            </w:r>
          </w:p>
          <w:p w:rsidR="00F45675" w:rsidRPr="00004647" w:rsidRDefault="00F45675" w:rsidP="00F2205D">
            <w:pPr>
              <w:spacing w:after="0" w:line="240" w:lineRule="auto"/>
              <w:ind w:firstLine="709"/>
              <w:rPr>
                <w:rFonts w:ascii="Times New Roman" w:hAnsi="Times New Roman"/>
                <w:sz w:val="28"/>
                <w:szCs w:val="28"/>
              </w:rPr>
            </w:pPr>
            <w:r w:rsidRPr="00004647">
              <w:rPr>
                <w:rFonts w:ascii="Times New Roman" w:hAnsi="Times New Roman"/>
                <w:sz w:val="28"/>
                <w:szCs w:val="28"/>
              </w:rPr>
              <w:t>2</w:t>
            </w:r>
            <w:r>
              <w:rPr>
                <w:rFonts w:ascii="Times New Roman" w:hAnsi="Times New Roman"/>
                <w:sz w:val="28"/>
                <w:szCs w:val="28"/>
              </w:rPr>
              <w:t>. Презентация, защита проекта:</w:t>
            </w:r>
            <w:r w:rsidRPr="00004647">
              <w:rPr>
                <w:rFonts w:ascii="Times New Roman" w:hAnsi="Times New Roman"/>
                <w:sz w:val="28"/>
                <w:szCs w:val="28"/>
              </w:rPr>
              <w:t xml:space="preserve">                                                                 - свободное владение материалом;                                                                                           - грамотная устная речь, чёткость изложения материала.</w:t>
            </w:r>
          </w:p>
        </w:tc>
        <w:tc>
          <w:tcPr>
            <w:tcW w:w="1983" w:type="dxa"/>
          </w:tcPr>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10</w:t>
            </w:r>
          </w:p>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p>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p>
        </w:tc>
        <w:tc>
          <w:tcPr>
            <w:tcW w:w="2015"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5182"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Всего баллов за очный тур</w:t>
            </w:r>
          </w:p>
        </w:tc>
        <w:tc>
          <w:tcPr>
            <w:tcW w:w="1983" w:type="dxa"/>
          </w:tcPr>
          <w:p w:rsidR="00F45675" w:rsidRPr="00004647" w:rsidRDefault="00F45675" w:rsidP="00F2205D">
            <w:pPr>
              <w:spacing w:after="0" w:line="240" w:lineRule="auto"/>
              <w:ind w:firstLine="709"/>
              <w:jc w:val="both"/>
              <w:rPr>
                <w:rFonts w:ascii="Times New Roman" w:hAnsi="Times New Roman"/>
                <w:sz w:val="28"/>
                <w:szCs w:val="28"/>
              </w:rPr>
            </w:pPr>
            <w:r w:rsidRPr="00004647">
              <w:rPr>
                <w:rFonts w:ascii="Times New Roman" w:hAnsi="Times New Roman"/>
                <w:sz w:val="28"/>
                <w:szCs w:val="28"/>
              </w:rPr>
              <w:t>16</w:t>
            </w:r>
          </w:p>
        </w:tc>
        <w:tc>
          <w:tcPr>
            <w:tcW w:w="2015" w:type="dxa"/>
          </w:tcPr>
          <w:p w:rsidR="00F45675" w:rsidRPr="00004647" w:rsidRDefault="00F45675" w:rsidP="00F2205D">
            <w:pPr>
              <w:spacing w:after="0" w:line="240" w:lineRule="auto"/>
              <w:ind w:firstLine="709"/>
              <w:jc w:val="both"/>
              <w:rPr>
                <w:rFonts w:ascii="Times New Roman" w:hAnsi="Times New Roman"/>
                <w:sz w:val="28"/>
                <w:szCs w:val="28"/>
              </w:rPr>
            </w:pPr>
          </w:p>
        </w:tc>
      </w:tr>
      <w:tr w:rsidR="00F45675" w:rsidRPr="00004647" w:rsidTr="00F2205D">
        <w:tc>
          <w:tcPr>
            <w:tcW w:w="5182" w:type="dxa"/>
          </w:tcPr>
          <w:p w:rsidR="00F45675" w:rsidRPr="00004647" w:rsidRDefault="00F45675" w:rsidP="00F2205D">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Общая сумма баллов</w:t>
            </w:r>
          </w:p>
        </w:tc>
        <w:tc>
          <w:tcPr>
            <w:tcW w:w="1983" w:type="dxa"/>
          </w:tcPr>
          <w:p w:rsidR="00F45675" w:rsidRPr="00004647" w:rsidRDefault="00F45675" w:rsidP="00F2205D">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30</w:t>
            </w:r>
          </w:p>
        </w:tc>
        <w:tc>
          <w:tcPr>
            <w:tcW w:w="2015" w:type="dxa"/>
          </w:tcPr>
          <w:p w:rsidR="00F45675" w:rsidRPr="00004647" w:rsidRDefault="00F45675" w:rsidP="00F2205D">
            <w:pPr>
              <w:spacing w:after="0" w:line="240" w:lineRule="auto"/>
              <w:ind w:firstLine="709"/>
              <w:jc w:val="both"/>
              <w:rPr>
                <w:rFonts w:ascii="Times New Roman" w:hAnsi="Times New Roman"/>
                <w:sz w:val="28"/>
                <w:szCs w:val="28"/>
              </w:rPr>
            </w:pPr>
          </w:p>
        </w:tc>
      </w:tr>
    </w:tbl>
    <w:p w:rsidR="00F45675" w:rsidRPr="00004647" w:rsidRDefault="00F45675" w:rsidP="00F45675">
      <w:pPr>
        <w:spacing w:after="0" w:line="240" w:lineRule="auto"/>
        <w:ind w:firstLine="709"/>
        <w:jc w:val="both"/>
        <w:rPr>
          <w:rFonts w:ascii="Times New Roman" w:hAnsi="Times New Roman"/>
          <w:sz w:val="28"/>
          <w:szCs w:val="28"/>
        </w:rPr>
      </w:pPr>
    </w:p>
    <w:p w:rsidR="00F45675" w:rsidRPr="004739DF" w:rsidRDefault="00F45675" w:rsidP="00F45675">
      <w:pPr>
        <w:spacing w:after="0" w:line="240" w:lineRule="auto"/>
        <w:ind w:firstLine="709"/>
        <w:jc w:val="center"/>
        <w:rPr>
          <w:rFonts w:ascii="Times New Roman" w:hAnsi="Times New Roman"/>
          <w:b/>
          <w:spacing w:val="20"/>
          <w:sz w:val="28"/>
          <w:szCs w:val="28"/>
        </w:rPr>
      </w:pPr>
      <w:r>
        <w:rPr>
          <w:rFonts w:ascii="Times New Roman" w:hAnsi="Times New Roman"/>
          <w:b/>
          <w:sz w:val="28"/>
          <w:szCs w:val="28"/>
        </w:rPr>
        <w:br w:type="page"/>
      </w:r>
      <w:r w:rsidRPr="004739DF">
        <w:rPr>
          <w:rFonts w:ascii="Times New Roman" w:hAnsi="Times New Roman"/>
          <w:b/>
          <w:spacing w:val="20"/>
          <w:sz w:val="28"/>
          <w:szCs w:val="28"/>
        </w:rPr>
        <w:lastRenderedPageBreak/>
        <w:t>РЕКОМЕНДАЦИИ</w:t>
      </w:r>
    </w:p>
    <w:p w:rsidR="00F45675" w:rsidRDefault="00F45675" w:rsidP="00F45675">
      <w:pPr>
        <w:spacing w:after="0" w:line="240" w:lineRule="auto"/>
        <w:ind w:firstLine="709"/>
        <w:jc w:val="center"/>
        <w:rPr>
          <w:rFonts w:ascii="Times New Roman" w:hAnsi="Times New Roman"/>
          <w:b/>
          <w:sz w:val="28"/>
          <w:szCs w:val="28"/>
        </w:rPr>
      </w:pPr>
      <w:r>
        <w:rPr>
          <w:rFonts w:ascii="Times New Roman" w:hAnsi="Times New Roman"/>
          <w:b/>
          <w:sz w:val="28"/>
          <w:szCs w:val="28"/>
        </w:rPr>
        <w:t>по выбору темы и оформлению</w:t>
      </w:r>
      <w:r w:rsidRPr="00004647">
        <w:rPr>
          <w:rFonts w:ascii="Times New Roman" w:hAnsi="Times New Roman"/>
          <w:b/>
          <w:sz w:val="28"/>
          <w:szCs w:val="28"/>
        </w:rPr>
        <w:t xml:space="preserve"> результатов </w:t>
      </w:r>
      <w:r>
        <w:rPr>
          <w:rFonts w:ascii="Times New Roman" w:hAnsi="Times New Roman"/>
          <w:b/>
          <w:sz w:val="28"/>
          <w:szCs w:val="28"/>
        </w:rPr>
        <w:br/>
      </w:r>
      <w:r w:rsidRPr="00004647">
        <w:rPr>
          <w:rFonts w:ascii="Times New Roman" w:hAnsi="Times New Roman"/>
          <w:b/>
          <w:sz w:val="28"/>
          <w:szCs w:val="28"/>
        </w:rPr>
        <w:t>исследовательской работы</w:t>
      </w:r>
    </w:p>
    <w:p w:rsidR="00F45675" w:rsidRPr="00004647" w:rsidRDefault="00F45675" w:rsidP="00F45675">
      <w:pPr>
        <w:spacing w:after="0" w:line="240" w:lineRule="auto"/>
        <w:ind w:firstLine="709"/>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8"/>
        <w:gridCol w:w="2462"/>
        <w:gridCol w:w="425"/>
        <w:gridCol w:w="4075"/>
      </w:tblGrid>
      <w:tr w:rsidR="00F45675" w:rsidRPr="00004647" w:rsidTr="00F2205D">
        <w:tc>
          <w:tcPr>
            <w:tcW w:w="2608" w:type="dxa"/>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1. Как выбрать тему исследования</w:t>
            </w:r>
          </w:p>
        </w:tc>
        <w:tc>
          <w:tcPr>
            <w:tcW w:w="2887" w:type="dxa"/>
            <w:gridSpan w:val="2"/>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Ответь на вопросы:</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Что мне интересно больше всего?</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Чем я хочу заниматься в первую очередь?</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Чем я чаще всего занимаюсь в свободное время?</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По каким учебным предметам я получаю лучшие отметки?</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Что из изученного в школе хотелось бы узнать более глубоко?</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Есть ли что-то такое, чем я особенно горжусь?</w:t>
            </w:r>
          </w:p>
        </w:tc>
        <w:tc>
          <w:tcPr>
            <w:tcW w:w="4075" w:type="dxa"/>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Какими могут быть темы:</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b/>
                <w:sz w:val="28"/>
                <w:szCs w:val="28"/>
              </w:rPr>
              <w:t>- теоретические</w:t>
            </w:r>
            <w:r w:rsidRPr="00004647">
              <w:rPr>
                <w:rFonts w:ascii="Times New Roman" w:hAnsi="Times New Roman"/>
                <w:sz w:val="28"/>
                <w:szCs w:val="28"/>
              </w:rPr>
              <w:t xml:space="preserve"> (темы, ориентированные на работу по изучению и обобщению фактов, материалов, содержащихся в разных теоретических источниках);</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b/>
                <w:sz w:val="28"/>
                <w:szCs w:val="28"/>
              </w:rPr>
              <w:t>- экспериментальные</w:t>
            </w:r>
            <w:r w:rsidRPr="00004647">
              <w:rPr>
                <w:rFonts w:ascii="Times New Roman" w:hAnsi="Times New Roman"/>
                <w:sz w:val="28"/>
                <w:szCs w:val="28"/>
              </w:rPr>
              <w:t xml:space="preserve"> (темы, тесно связанные с практикой и предполагающие проведение собственных наблюдений и экспериментов);</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b/>
                <w:sz w:val="28"/>
                <w:szCs w:val="28"/>
              </w:rPr>
              <w:t>- фантастические</w:t>
            </w:r>
            <w:r w:rsidRPr="00004647">
              <w:rPr>
                <w:rFonts w:ascii="Times New Roman" w:hAnsi="Times New Roman"/>
                <w:sz w:val="28"/>
                <w:szCs w:val="28"/>
              </w:rPr>
              <w:t xml:space="preserve"> (темы, ориентированные на разработку несуществующих, фантастических объектов и явлений).</w:t>
            </w:r>
          </w:p>
        </w:tc>
      </w:tr>
      <w:tr w:rsidR="00F45675" w:rsidRPr="00004647" w:rsidTr="00F2205D">
        <w:tc>
          <w:tcPr>
            <w:tcW w:w="2608" w:type="dxa"/>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2.Цель и задачи исследования</w:t>
            </w:r>
          </w:p>
        </w:tc>
        <w:tc>
          <w:tcPr>
            <w:tcW w:w="6962" w:type="dxa"/>
            <w:gridSpan w:val="3"/>
          </w:tcPr>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 xml:space="preserve">Определить </w:t>
            </w:r>
            <w:r w:rsidRPr="004739DF">
              <w:rPr>
                <w:rFonts w:ascii="Times New Roman" w:hAnsi="Times New Roman"/>
                <w:i/>
                <w:sz w:val="28"/>
                <w:szCs w:val="28"/>
              </w:rPr>
              <w:t>цель исследования</w:t>
            </w:r>
            <w:r>
              <w:rPr>
                <w:rFonts w:ascii="Times New Roman" w:hAnsi="Times New Roman"/>
                <w:sz w:val="28"/>
                <w:szCs w:val="28"/>
              </w:rPr>
              <w:t xml:space="preserve"> – </w:t>
            </w:r>
            <w:r w:rsidRPr="00004647">
              <w:rPr>
                <w:rFonts w:ascii="Times New Roman" w:hAnsi="Times New Roman"/>
                <w:sz w:val="28"/>
                <w:szCs w:val="28"/>
              </w:rPr>
              <w:t>значит ответить на вопрос о том, зачем ты его проводишь.</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Цель указывает общее направление, а задачи описывают основные шаги.</w:t>
            </w:r>
          </w:p>
          <w:p w:rsidR="00F45675" w:rsidRPr="00004647" w:rsidRDefault="00F45675" w:rsidP="00F2205D">
            <w:pPr>
              <w:spacing w:after="0" w:line="240" w:lineRule="auto"/>
              <w:rPr>
                <w:rFonts w:ascii="Times New Roman" w:hAnsi="Times New Roman"/>
                <w:sz w:val="28"/>
                <w:szCs w:val="28"/>
              </w:rPr>
            </w:pPr>
            <w:r w:rsidRPr="004739DF">
              <w:rPr>
                <w:rFonts w:ascii="Times New Roman" w:hAnsi="Times New Roman"/>
                <w:i/>
                <w:sz w:val="28"/>
                <w:szCs w:val="28"/>
              </w:rPr>
              <w:t>Задачи исследования</w:t>
            </w:r>
            <w:r w:rsidRPr="00004647">
              <w:rPr>
                <w:rFonts w:ascii="Times New Roman" w:hAnsi="Times New Roman"/>
                <w:sz w:val="28"/>
                <w:szCs w:val="28"/>
              </w:rPr>
              <w:t xml:space="preserve"> уточняют цель.</w:t>
            </w:r>
          </w:p>
        </w:tc>
      </w:tr>
      <w:tr w:rsidR="00F45675" w:rsidRPr="00004647" w:rsidTr="00F2205D">
        <w:tc>
          <w:tcPr>
            <w:tcW w:w="2608" w:type="dxa"/>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3.Гипотеза исследования</w:t>
            </w:r>
          </w:p>
        </w:tc>
        <w:tc>
          <w:tcPr>
            <w:tcW w:w="6962" w:type="dxa"/>
            <w:gridSpan w:val="3"/>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 предположим</w:t>
            </w:r>
            <w:r>
              <w:rPr>
                <w:rFonts w:ascii="Times New Roman" w:hAnsi="Times New Roman"/>
                <w:sz w:val="28"/>
                <w:szCs w:val="28"/>
              </w:rPr>
              <w:t>, …</w:t>
            </w:r>
            <w:r w:rsidRPr="00004647">
              <w:rPr>
                <w:rFonts w:ascii="Times New Roman" w:hAnsi="Times New Roman"/>
                <w:sz w:val="28"/>
                <w:szCs w:val="28"/>
              </w:rPr>
              <w:t xml:space="preserve">           - допустим</w:t>
            </w:r>
            <w:r>
              <w:rPr>
                <w:rFonts w:ascii="Times New Roman" w:hAnsi="Times New Roman"/>
                <w:sz w:val="28"/>
                <w:szCs w:val="28"/>
              </w:rPr>
              <w:t>, …</w:t>
            </w:r>
            <w:r w:rsidRPr="00004647">
              <w:rPr>
                <w:rFonts w:ascii="Times New Roman" w:hAnsi="Times New Roman"/>
                <w:sz w:val="28"/>
                <w:szCs w:val="28"/>
              </w:rPr>
              <w:t xml:space="preserve">          </w:t>
            </w:r>
            <w:r>
              <w:rPr>
                <w:rFonts w:ascii="Times New Roman" w:hAnsi="Times New Roman"/>
                <w:sz w:val="28"/>
                <w:szCs w:val="28"/>
              </w:rPr>
              <w:br/>
            </w:r>
            <w:r w:rsidRPr="00004647">
              <w:rPr>
                <w:rFonts w:ascii="Times New Roman" w:hAnsi="Times New Roman"/>
                <w:sz w:val="28"/>
                <w:szCs w:val="28"/>
              </w:rPr>
              <w:t>- возможно</w:t>
            </w:r>
            <w:r>
              <w:rPr>
                <w:rFonts w:ascii="Times New Roman" w:hAnsi="Times New Roman"/>
                <w:sz w:val="28"/>
                <w:szCs w:val="28"/>
              </w:rPr>
              <w:t>, …</w:t>
            </w:r>
            <w:r w:rsidRPr="00004647">
              <w:rPr>
                <w:rFonts w:ascii="Times New Roman" w:hAnsi="Times New Roman"/>
                <w:sz w:val="28"/>
                <w:szCs w:val="28"/>
              </w:rPr>
              <w:t xml:space="preserve">        </w:t>
            </w:r>
            <w:r>
              <w:rPr>
                <w:rFonts w:ascii="Times New Roman" w:hAnsi="Times New Roman"/>
                <w:sz w:val="28"/>
                <w:szCs w:val="28"/>
              </w:rPr>
              <w:t xml:space="preserve">          </w:t>
            </w:r>
            <w:r w:rsidRPr="00004647">
              <w:rPr>
                <w:rFonts w:ascii="Times New Roman" w:hAnsi="Times New Roman"/>
                <w:sz w:val="28"/>
                <w:szCs w:val="28"/>
              </w:rPr>
              <w:t>- что, если</w:t>
            </w:r>
            <w:r>
              <w:rPr>
                <w:rFonts w:ascii="Times New Roman" w:hAnsi="Times New Roman"/>
                <w:sz w:val="28"/>
                <w:szCs w:val="28"/>
              </w:rPr>
              <w:t xml:space="preserve"> ….</w:t>
            </w:r>
          </w:p>
        </w:tc>
      </w:tr>
      <w:tr w:rsidR="00F45675" w:rsidRPr="00004647" w:rsidTr="00F2205D">
        <w:tc>
          <w:tcPr>
            <w:tcW w:w="2608" w:type="dxa"/>
            <w:vMerge w:val="restart"/>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4.Организация исследования</w:t>
            </w: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Подумать самостоятельно</w:t>
            </w:r>
          </w:p>
        </w:tc>
        <w:tc>
          <w:tcPr>
            <w:tcW w:w="4500" w:type="dxa"/>
            <w:gridSpan w:val="2"/>
          </w:tcPr>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Что я знаю об этом?</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Какие суждения я могу высказать по этому поводу?</w:t>
            </w:r>
          </w:p>
          <w:p w:rsidR="00F45675" w:rsidRPr="00004647" w:rsidRDefault="00F45675" w:rsidP="00F2205D">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Какие выводы можно сделать из того, что уже известно о предмете исследования?</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Просмотреть книги по теме</w:t>
            </w:r>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Запиши важную информацию, которую узнал из книг.</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Спросить у других людей</w:t>
            </w:r>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Запиши интересную информацию, полученную от других людей.</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 xml:space="preserve">Просмотр </w:t>
            </w:r>
            <w:proofErr w:type="spellStart"/>
            <w:r w:rsidRPr="00004647">
              <w:rPr>
                <w:rFonts w:ascii="Times New Roman" w:hAnsi="Times New Roman"/>
                <w:i/>
                <w:sz w:val="28"/>
                <w:szCs w:val="28"/>
              </w:rPr>
              <w:t>телематериалов</w:t>
            </w:r>
            <w:proofErr w:type="spellEnd"/>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Запиши то необычное, что узнал из фильмов.</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Использование Интернета</w:t>
            </w:r>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Запиши то новое, что ты узнал с помощью компьютера.</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 xml:space="preserve">Наблюдение </w:t>
            </w:r>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 xml:space="preserve">Запиши интересную информацию, </w:t>
            </w:r>
            <w:r w:rsidRPr="00004647">
              <w:rPr>
                <w:rFonts w:ascii="Times New Roman" w:hAnsi="Times New Roman"/>
                <w:sz w:val="28"/>
                <w:szCs w:val="28"/>
              </w:rPr>
              <w:lastRenderedPageBreak/>
              <w:t xml:space="preserve">полученную с помощью наблюдений, удивительные факты и </w:t>
            </w:r>
            <w:r w:rsidRPr="004739DF">
              <w:rPr>
                <w:rFonts w:ascii="Times New Roman" w:hAnsi="Times New Roman"/>
                <w:sz w:val="28"/>
                <w:szCs w:val="28"/>
              </w:rPr>
              <w:t>парадоксы.</w:t>
            </w:r>
          </w:p>
        </w:tc>
      </w:tr>
      <w:tr w:rsidR="00F45675" w:rsidRPr="00004647" w:rsidTr="00F2205D">
        <w:tc>
          <w:tcPr>
            <w:tcW w:w="2608" w:type="dxa"/>
            <w:vMerge/>
          </w:tcPr>
          <w:p w:rsidR="00F45675" w:rsidRPr="00004647" w:rsidRDefault="00F45675" w:rsidP="00F2205D">
            <w:pPr>
              <w:spacing w:after="0" w:line="240" w:lineRule="auto"/>
              <w:rPr>
                <w:rFonts w:ascii="Times New Roman" w:hAnsi="Times New Roman"/>
                <w:sz w:val="28"/>
                <w:szCs w:val="28"/>
              </w:rPr>
            </w:pPr>
          </w:p>
        </w:tc>
        <w:tc>
          <w:tcPr>
            <w:tcW w:w="2462" w:type="dxa"/>
          </w:tcPr>
          <w:p w:rsidR="00F45675" w:rsidRPr="00004647" w:rsidRDefault="00F45675" w:rsidP="00F2205D">
            <w:pPr>
              <w:spacing w:after="0" w:line="240" w:lineRule="auto"/>
              <w:rPr>
                <w:rFonts w:ascii="Times New Roman" w:hAnsi="Times New Roman"/>
                <w:i/>
                <w:sz w:val="28"/>
                <w:szCs w:val="28"/>
              </w:rPr>
            </w:pPr>
            <w:r w:rsidRPr="00004647">
              <w:rPr>
                <w:rFonts w:ascii="Times New Roman" w:hAnsi="Times New Roman"/>
                <w:i/>
                <w:sz w:val="28"/>
                <w:szCs w:val="28"/>
              </w:rPr>
              <w:t>Провести эксперимент</w:t>
            </w:r>
          </w:p>
        </w:tc>
        <w:tc>
          <w:tcPr>
            <w:tcW w:w="4500" w:type="dxa"/>
            <w:gridSpan w:val="2"/>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Запиши план и результаты эксперимента.</w:t>
            </w:r>
          </w:p>
        </w:tc>
      </w:tr>
      <w:tr w:rsidR="00F45675" w:rsidRPr="00004647" w:rsidTr="00F2205D">
        <w:tc>
          <w:tcPr>
            <w:tcW w:w="2608" w:type="dxa"/>
          </w:tcPr>
          <w:p w:rsidR="00F45675" w:rsidRPr="00004647" w:rsidRDefault="00F45675" w:rsidP="00F2205D">
            <w:pPr>
              <w:spacing w:after="0" w:line="240" w:lineRule="auto"/>
              <w:rPr>
                <w:rFonts w:ascii="Times New Roman" w:hAnsi="Times New Roman"/>
                <w:b/>
                <w:i/>
                <w:sz w:val="28"/>
                <w:szCs w:val="28"/>
              </w:rPr>
            </w:pPr>
            <w:r w:rsidRPr="00004647">
              <w:rPr>
                <w:rFonts w:ascii="Times New Roman" w:hAnsi="Times New Roman"/>
                <w:b/>
                <w:i/>
                <w:sz w:val="28"/>
                <w:szCs w:val="28"/>
              </w:rPr>
              <w:t>5.Подготовка к защите исследовательской работы</w:t>
            </w:r>
          </w:p>
        </w:tc>
        <w:tc>
          <w:tcPr>
            <w:tcW w:w="6962" w:type="dxa"/>
            <w:gridSpan w:val="3"/>
          </w:tcPr>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1. Выделить из текста основные понятия и дать им определения:</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а) разъяснение посредством примера;</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б) описание;</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в) характеристика;</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г) сравнение;</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д) различие.</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2. Классифицировать основные предметы, процессы, явления и события.</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3. Выявить и обозначить все замеченные тобой парадоксы.</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4. Ранжировать основные идеи по важности.</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5. Предложить сравнения и метафоры.</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6. Сделать выводы и умозаключения.</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7. Указать возможные пути изучения.</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8. Подготовить текст доклада.</w:t>
            </w:r>
          </w:p>
          <w:p w:rsidR="00F45675" w:rsidRPr="00004647" w:rsidRDefault="00F45675" w:rsidP="00F2205D">
            <w:pPr>
              <w:spacing w:after="0" w:line="240" w:lineRule="auto"/>
              <w:rPr>
                <w:rFonts w:ascii="Times New Roman" w:hAnsi="Times New Roman"/>
                <w:sz w:val="28"/>
                <w:szCs w:val="28"/>
              </w:rPr>
            </w:pPr>
            <w:r w:rsidRPr="00004647">
              <w:rPr>
                <w:rFonts w:ascii="Times New Roman" w:hAnsi="Times New Roman"/>
                <w:sz w:val="28"/>
                <w:szCs w:val="28"/>
              </w:rPr>
              <w:t>9. Сделать схемы, чертежи, макеты.</w:t>
            </w:r>
          </w:p>
        </w:tc>
      </w:tr>
    </w:tbl>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ПРАВИЛА ВЫБОРА ТЕМЫ ИССЛЕДОВАНИЯ</w:t>
      </w:r>
    </w:p>
    <w:p w:rsidR="00F45675" w:rsidRPr="00004647" w:rsidRDefault="00F45675" w:rsidP="00F45675">
      <w:pPr>
        <w:spacing w:after="0" w:line="240" w:lineRule="auto"/>
        <w:ind w:firstLine="709"/>
        <w:jc w:val="center"/>
        <w:rPr>
          <w:rFonts w:ascii="Times New Roman" w:hAnsi="Times New Roman"/>
          <w:b/>
          <w:sz w:val="28"/>
          <w:szCs w:val="28"/>
        </w:rPr>
      </w:pPr>
      <w:r w:rsidRPr="00004647">
        <w:rPr>
          <w:rFonts w:ascii="Times New Roman" w:hAnsi="Times New Roman"/>
          <w:b/>
          <w:sz w:val="28"/>
          <w:szCs w:val="28"/>
        </w:rPr>
        <w:t>(рекомендации научному руководителю)</w:t>
      </w:r>
    </w:p>
    <w:p w:rsidR="00F45675" w:rsidRPr="00004647" w:rsidRDefault="00F45675" w:rsidP="00F45675">
      <w:pPr>
        <w:spacing w:after="0" w:line="240" w:lineRule="auto"/>
        <w:ind w:firstLine="709"/>
        <w:jc w:val="both"/>
        <w:rPr>
          <w:rFonts w:ascii="Times New Roman" w:hAnsi="Times New Roman"/>
          <w:sz w:val="28"/>
          <w:szCs w:val="28"/>
        </w:rPr>
      </w:pPr>
    </w:p>
    <w:p w:rsidR="00F45675" w:rsidRPr="00004647" w:rsidRDefault="00F45675" w:rsidP="00F45675">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интересна ребенку, должна увлекать его.</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Исследовательская работа, как и всякое творчество, возможна и эффективна только на добровольной основе. Желание что-либо исследовать возникает тогда, когда объект привлекает, удивляет, вызывает интерес. Тема, «навязанная» ребенку, какой бы важной она ни казалась нам, взрослым, должного эффекта не даст. Естественно, для того чтобы выбрать тему, интересующую ребенка, нужно знать его склонности. Суметь услышать, понять, почувствовать его интересы - сложная, но вполне решаемая педагогическая задача.</w:t>
      </w:r>
    </w:p>
    <w:p w:rsidR="00F45675" w:rsidRPr="00004647" w:rsidRDefault="00F45675" w:rsidP="00F45675">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выполнима, решение ее должно принести реальную пользу участникам исследования.</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Подвести ребенка под ту идею, в которой он максимально реализуется как исследователь, раскроет лучшие стороны своего интеллекта, получит новые полезные знания, умения и навыки - задача сложная, но без ее решения эта работа теряет смысл.</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На первый взгляд может показаться, что это правило противоречит первому. На самом деле идеальная для каждого ребенка в данный момент его развития тема соответствует чему-то среднему между первым и вторым </w:t>
      </w:r>
      <w:r w:rsidRPr="00004647">
        <w:rPr>
          <w:rFonts w:ascii="Times New Roman" w:hAnsi="Times New Roman"/>
          <w:sz w:val="28"/>
          <w:szCs w:val="28"/>
        </w:rPr>
        <w:lastRenderedPageBreak/>
        <w:t>правилом. Искусство взрослого при проведении этой работы состоит в том, чтобы помочь ребенку сделать такой выбор, который он бы считал своим.</w:t>
      </w:r>
    </w:p>
    <w:p w:rsidR="00F45675" w:rsidRPr="00004647" w:rsidRDefault="00F45675" w:rsidP="00F45675">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оригинальной, в ней необходим элемент неожиданности, необычности.</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Познание начинается с удивления, а удивляются люди чему-то неожиданному. Оригинальность в данном случае следует понимать не только как способность найти нечто необычное, но и как способность нестандартно смотреть на традиционные, привычные предметы и явления. Это правило ориентировано на развитие важнейшей характеристики творческого человека - умение видеть проблемы. Способность находить необычные, оригинальные точки зрения на разные, в том числе и хорошо известные предметы и явления отличает истинного творца от посредственного, творчески не развитого человека.</w:t>
      </w:r>
    </w:p>
    <w:p w:rsidR="00F45675" w:rsidRPr="00004647" w:rsidRDefault="00F45675" w:rsidP="00F45675">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такой, чтобы работа могла быть выполнена относительно быстро.</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Способность долго концентрировать собственное внимание на одном объекте у ребенка невысока. Долго целенаправленно работать в одном направлении ему обычно очень трудно.</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Поэтому часто приходится наблюдать, что увлеченно начатая и не доведенная сразу до конца работа (рисунок, постройка и др.) так и остается незаконченной. Выполнить исследование «на одном дыхании» практически очень сложно. Учитывая эту особенность детской природы, следует стремиться к тому, чтобы первые исследовательские опыты не требовали длительного времени.</w:t>
      </w:r>
    </w:p>
    <w:p w:rsidR="00F45675" w:rsidRPr="00004647" w:rsidRDefault="00F45675" w:rsidP="00F45675">
      <w:pPr>
        <w:spacing w:after="0" w:line="240" w:lineRule="auto"/>
        <w:ind w:firstLine="709"/>
        <w:jc w:val="both"/>
        <w:rPr>
          <w:rFonts w:ascii="Times New Roman" w:hAnsi="Times New Roman"/>
          <w:sz w:val="28"/>
          <w:szCs w:val="28"/>
        </w:rPr>
      </w:pPr>
      <w:r w:rsidRPr="00004647">
        <w:rPr>
          <w:rFonts w:ascii="Times New Roman" w:hAnsi="Times New Roman"/>
          <w:sz w:val="28"/>
          <w:szCs w:val="28"/>
        </w:rPr>
        <w:t>Кроме этого, выбирая тему, надо учитывать следующее:</w:t>
      </w:r>
    </w:p>
    <w:p w:rsidR="00F45675" w:rsidRPr="00004647" w:rsidRDefault="00F45675" w:rsidP="00F45675">
      <w:pPr>
        <w:numPr>
          <w:ilvl w:val="0"/>
          <w:numId w:val="11"/>
        </w:numPr>
        <w:spacing w:after="0" w:line="240" w:lineRule="auto"/>
        <w:ind w:left="0" w:firstLine="709"/>
        <w:jc w:val="both"/>
        <w:rPr>
          <w:rFonts w:ascii="Times New Roman" w:hAnsi="Times New Roman"/>
          <w:sz w:val="28"/>
          <w:szCs w:val="28"/>
        </w:rPr>
      </w:pPr>
      <w:r w:rsidRPr="00004647">
        <w:rPr>
          <w:rFonts w:ascii="Times New Roman" w:hAnsi="Times New Roman"/>
          <w:i/>
          <w:sz w:val="28"/>
          <w:szCs w:val="28"/>
        </w:rPr>
        <w:t>Возможный уровень решения.</w:t>
      </w:r>
      <w:r w:rsidRPr="00004647">
        <w:rPr>
          <w:rFonts w:ascii="Times New Roman" w:hAnsi="Times New Roman"/>
          <w:sz w:val="28"/>
          <w:szCs w:val="28"/>
        </w:rPr>
        <w:t xml:space="preserve"> Естественно, что проблема должна соответствовать возрастным особенностям детей. Эта позиция касается обычно не столько выбора проблемы, сколько уровня ее подачи, имеется в виду ее формулировка и отбор материала для решения. Одна и та же проблема может решаться детьми разного возраста на разных этапах обучения по-разному, с различной степенью глубины.</w:t>
      </w:r>
    </w:p>
    <w:p w:rsidR="00F45675" w:rsidRPr="004739DF" w:rsidRDefault="00F45675" w:rsidP="00F45675">
      <w:pPr>
        <w:numPr>
          <w:ilvl w:val="0"/>
          <w:numId w:val="11"/>
        </w:numPr>
        <w:spacing w:after="0" w:line="240" w:lineRule="auto"/>
        <w:ind w:left="0" w:firstLine="709"/>
        <w:jc w:val="both"/>
        <w:rPr>
          <w:rFonts w:ascii="Times New Roman" w:hAnsi="Times New Roman"/>
          <w:sz w:val="28"/>
          <w:szCs w:val="28"/>
        </w:rPr>
      </w:pPr>
      <w:r w:rsidRPr="00004647">
        <w:rPr>
          <w:rFonts w:ascii="Times New Roman" w:hAnsi="Times New Roman"/>
          <w:i/>
          <w:sz w:val="28"/>
          <w:szCs w:val="28"/>
        </w:rPr>
        <w:t>Желания и возможности.</w:t>
      </w:r>
      <w:r w:rsidRPr="00004647">
        <w:rPr>
          <w:rFonts w:ascii="Times New Roman" w:hAnsi="Times New Roman"/>
          <w:sz w:val="28"/>
          <w:szCs w:val="28"/>
        </w:rPr>
        <w:t xml:space="preserve"> Выбирая проблему, нужно учесть, есть ли необходимые для ее решения средства и материалы. Отсутствие литературы, необходимой исследовательской базы, невозможность собрать необходимые данные, обычно приводят к поверхностному решению. Поверхностное решение рождает пустословие. А это не только не содействует, а напротив, существенно мешает развитию творческого мышления, основанного на доказательном исследовании и на надежном знании.</w:t>
      </w:r>
    </w:p>
    <w:p w:rsidR="00E84959" w:rsidRDefault="00E84959">
      <w:pPr>
        <w:rPr>
          <w:rFonts w:ascii="Times New Roman" w:eastAsia="Times New Roman" w:hAnsi="Times New Roman" w:cs="Times New Roman"/>
          <w:color w:val="000000"/>
          <w:sz w:val="26"/>
          <w:szCs w:val="26"/>
          <w:lang w:eastAsia="ru-RU"/>
        </w:rPr>
      </w:pPr>
    </w:p>
    <w:sectPr w:rsidR="00E84959" w:rsidSect="000D7550">
      <w:headerReference w:type="default" r:id="rI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756" w:rsidRDefault="00314756" w:rsidP="006E7592">
      <w:pPr>
        <w:spacing w:after="0" w:line="240" w:lineRule="auto"/>
      </w:pPr>
      <w:r>
        <w:separator/>
      </w:r>
    </w:p>
  </w:endnote>
  <w:endnote w:type="continuationSeparator" w:id="0">
    <w:p w:rsidR="00314756" w:rsidRDefault="00314756" w:rsidP="006E7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756" w:rsidRDefault="00314756" w:rsidP="006E7592">
      <w:pPr>
        <w:spacing w:after="0" w:line="240" w:lineRule="auto"/>
      </w:pPr>
      <w:r>
        <w:separator/>
      </w:r>
    </w:p>
  </w:footnote>
  <w:footnote w:type="continuationSeparator" w:id="0">
    <w:p w:rsidR="00314756" w:rsidRDefault="00314756" w:rsidP="006E75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B5D" w:rsidRDefault="000A3B5D">
    <w:pPr>
      <w:pStyle w:val="ac"/>
      <w:jc w:val="center"/>
    </w:pPr>
  </w:p>
  <w:p w:rsidR="000A3B5D" w:rsidRDefault="000A3B5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6EF8"/>
    <w:multiLevelType w:val="hybridMultilevel"/>
    <w:tmpl w:val="30FA41C6"/>
    <w:lvl w:ilvl="0" w:tplc="1D408DEC">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BD3240E"/>
    <w:multiLevelType w:val="multilevel"/>
    <w:tmpl w:val="13DE9670"/>
    <w:lvl w:ilvl="0">
      <w:start w:val="1"/>
      <w:numFmt w:val="decimal"/>
      <w:lvlText w:val="%1."/>
      <w:lvlJc w:val="left"/>
      <w:pPr>
        <w:tabs>
          <w:tab w:val="num" w:pos="1069"/>
        </w:tabs>
        <w:ind w:left="1069"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A30F58"/>
    <w:multiLevelType w:val="hybridMultilevel"/>
    <w:tmpl w:val="192C0AE2"/>
    <w:lvl w:ilvl="0" w:tplc="A9303AAA">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E94B30"/>
    <w:multiLevelType w:val="hybridMultilevel"/>
    <w:tmpl w:val="5A8C118E"/>
    <w:lvl w:ilvl="0" w:tplc="CE1454F2">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3F25EA"/>
    <w:multiLevelType w:val="multilevel"/>
    <w:tmpl w:val="464681BA"/>
    <w:lvl w:ilvl="0">
      <w:start w:val="1"/>
      <w:numFmt w:val="upperRoman"/>
      <w:lvlText w:val="%1."/>
      <w:lvlJc w:val="left"/>
      <w:pPr>
        <w:ind w:left="1429" w:hanging="720"/>
      </w:pPr>
      <w:rPr>
        <w:rFonts w:hint="default"/>
        <w:b/>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38026644"/>
    <w:multiLevelType w:val="multilevel"/>
    <w:tmpl w:val="DADA5892"/>
    <w:lvl w:ilvl="0">
      <w:start w:val="1"/>
      <w:numFmt w:val="decimal"/>
      <w:lvlText w:val="%1."/>
      <w:lvlJc w:val="left"/>
      <w:pPr>
        <w:tabs>
          <w:tab w:val="num" w:pos="360"/>
        </w:tabs>
        <w:ind w:left="36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0E05CF"/>
    <w:multiLevelType w:val="multilevel"/>
    <w:tmpl w:val="B08C9BAC"/>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3DC15FD0"/>
    <w:multiLevelType w:val="hybridMultilevel"/>
    <w:tmpl w:val="70F498E4"/>
    <w:lvl w:ilvl="0" w:tplc="C83AF926">
      <w:start w:val="1"/>
      <w:numFmt w:val="decimal"/>
      <w:lvlText w:val="%1."/>
      <w:lvlJc w:val="left"/>
      <w:pPr>
        <w:tabs>
          <w:tab w:val="num" w:pos="360"/>
        </w:tabs>
        <w:ind w:left="360" w:hanging="360"/>
      </w:pPr>
      <w:rPr>
        <w:rFonts w:cs="Times New Roman" w:hint="default"/>
      </w:rPr>
    </w:lvl>
    <w:lvl w:ilvl="1" w:tplc="F8208E64">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9D0751E"/>
    <w:multiLevelType w:val="hybridMultilevel"/>
    <w:tmpl w:val="26EC83E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5B67AA"/>
    <w:multiLevelType w:val="hybridMultilevel"/>
    <w:tmpl w:val="865AD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566626D"/>
    <w:multiLevelType w:val="multilevel"/>
    <w:tmpl w:val="959E5D22"/>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nsid w:val="587D7EE0"/>
    <w:multiLevelType w:val="multilevel"/>
    <w:tmpl w:val="3F1A2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DE41BD"/>
    <w:multiLevelType w:val="hybridMultilevel"/>
    <w:tmpl w:val="2C004D90"/>
    <w:lvl w:ilvl="0" w:tplc="F29CFA26">
      <w:start w:val="9"/>
      <w:numFmt w:val="decimal"/>
      <w:lvlText w:val="%1."/>
      <w:lvlJc w:val="left"/>
      <w:pPr>
        <w:ind w:left="786"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6B74E5"/>
    <w:multiLevelType w:val="hybridMultilevel"/>
    <w:tmpl w:val="ACB07192"/>
    <w:lvl w:ilvl="0" w:tplc="919CBA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12"/>
  </w:num>
  <w:num w:numId="5">
    <w:abstractNumId w:val="13"/>
  </w:num>
  <w:num w:numId="6">
    <w:abstractNumId w:val="3"/>
  </w:num>
  <w:num w:numId="7">
    <w:abstractNumId w:val="2"/>
  </w:num>
  <w:num w:numId="8">
    <w:abstractNumId w:val="10"/>
  </w:num>
  <w:num w:numId="9">
    <w:abstractNumId w:val="6"/>
  </w:num>
  <w:num w:numId="10">
    <w:abstractNumId w:val="8"/>
  </w:num>
  <w:num w:numId="11">
    <w:abstractNumId w:val="9"/>
  </w:num>
  <w:num w:numId="12">
    <w:abstractNumId w:val="7"/>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1E43D2"/>
    <w:rsid w:val="00042E8F"/>
    <w:rsid w:val="00045395"/>
    <w:rsid w:val="00053116"/>
    <w:rsid w:val="00065FF1"/>
    <w:rsid w:val="000A0578"/>
    <w:rsid w:val="000A2437"/>
    <w:rsid w:val="000A3B5D"/>
    <w:rsid w:val="000B29D7"/>
    <w:rsid w:val="000B50A8"/>
    <w:rsid w:val="000C1074"/>
    <w:rsid w:val="000C3352"/>
    <w:rsid w:val="000C6A28"/>
    <w:rsid w:val="000D46EF"/>
    <w:rsid w:val="000D5050"/>
    <w:rsid w:val="000D7550"/>
    <w:rsid w:val="000E1627"/>
    <w:rsid w:val="001057A4"/>
    <w:rsid w:val="00111E67"/>
    <w:rsid w:val="001421D5"/>
    <w:rsid w:val="00157430"/>
    <w:rsid w:val="00177C4D"/>
    <w:rsid w:val="00183B7B"/>
    <w:rsid w:val="00184665"/>
    <w:rsid w:val="001B5971"/>
    <w:rsid w:val="001E127D"/>
    <w:rsid w:val="001E43D2"/>
    <w:rsid w:val="001F7EE4"/>
    <w:rsid w:val="00205BFF"/>
    <w:rsid w:val="0021182D"/>
    <w:rsid w:val="00231106"/>
    <w:rsid w:val="00242ECD"/>
    <w:rsid w:val="00281E2B"/>
    <w:rsid w:val="002C0971"/>
    <w:rsid w:val="002D21AB"/>
    <w:rsid w:val="00310C1E"/>
    <w:rsid w:val="00314756"/>
    <w:rsid w:val="00363BAF"/>
    <w:rsid w:val="00373889"/>
    <w:rsid w:val="003C0D76"/>
    <w:rsid w:val="003C6880"/>
    <w:rsid w:val="003D136E"/>
    <w:rsid w:val="00400C5F"/>
    <w:rsid w:val="00422CAF"/>
    <w:rsid w:val="0046199E"/>
    <w:rsid w:val="00493057"/>
    <w:rsid w:val="004935D3"/>
    <w:rsid w:val="004C6C1A"/>
    <w:rsid w:val="004D37BB"/>
    <w:rsid w:val="004F0A2F"/>
    <w:rsid w:val="004F2EE8"/>
    <w:rsid w:val="005274AD"/>
    <w:rsid w:val="00536B73"/>
    <w:rsid w:val="00567502"/>
    <w:rsid w:val="005F7162"/>
    <w:rsid w:val="0061538D"/>
    <w:rsid w:val="006168D3"/>
    <w:rsid w:val="00616F7D"/>
    <w:rsid w:val="006418AA"/>
    <w:rsid w:val="006523D7"/>
    <w:rsid w:val="006656E3"/>
    <w:rsid w:val="006767DF"/>
    <w:rsid w:val="00682E53"/>
    <w:rsid w:val="00694582"/>
    <w:rsid w:val="006A32FD"/>
    <w:rsid w:val="006C1EC7"/>
    <w:rsid w:val="006E7592"/>
    <w:rsid w:val="00700A6E"/>
    <w:rsid w:val="007112A1"/>
    <w:rsid w:val="00712B85"/>
    <w:rsid w:val="00714860"/>
    <w:rsid w:val="007228B1"/>
    <w:rsid w:val="00730000"/>
    <w:rsid w:val="00730A41"/>
    <w:rsid w:val="00733C0B"/>
    <w:rsid w:val="00735A11"/>
    <w:rsid w:val="00750BFF"/>
    <w:rsid w:val="00785207"/>
    <w:rsid w:val="007F7B69"/>
    <w:rsid w:val="008015B6"/>
    <w:rsid w:val="00802A10"/>
    <w:rsid w:val="008401F3"/>
    <w:rsid w:val="00840E41"/>
    <w:rsid w:val="00871925"/>
    <w:rsid w:val="008841C2"/>
    <w:rsid w:val="008871B4"/>
    <w:rsid w:val="008B5CE7"/>
    <w:rsid w:val="008F2343"/>
    <w:rsid w:val="008F241B"/>
    <w:rsid w:val="009103D0"/>
    <w:rsid w:val="0092798A"/>
    <w:rsid w:val="00934F0A"/>
    <w:rsid w:val="00936E71"/>
    <w:rsid w:val="009542C2"/>
    <w:rsid w:val="00973629"/>
    <w:rsid w:val="0099479F"/>
    <w:rsid w:val="009D2D49"/>
    <w:rsid w:val="009F2719"/>
    <w:rsid w:val="00A01441"/>
    <w:rsid w:val="00A07A88"/>
    <w:rsid w:val="00A24957"/>
    <w:rsid w:val="00A6187B"/>
    <w:rsid w:val="00A909BB"/>
    <w:rsid w:val="00AA596D"/>
    <w:rsid w:val="00AF56A3"/>
    <w:rsid w:val="00B02625"/>
    <w:rsid w:val="00B36EE9"/>
    <w:rsid w:val="00B85922"/>
    <w:rsid w:val="00B95998"/>
    <w:rsid w:val="00BC312D"/>
    <w:rsid w:val="00BF2966"/>
    <w:rsid w:val="00C14615"/>
    <w:rsid w:val="00C27E60"/>
    <w:rsid w:val="00C526BA"/>
    <w:rsid w:val="00C60347"/>
    <w:rsid w:val="00C668F9"/>
    <w:rsid w:val="00C917AA"/>
    <w:rsid w:val="00CB2495"/>
    <w:rsid w:val="00D410AE"/>
    <w:rsid w:val="00D85EDE"/>
    <w:rsid w:val="00DA103E"/>
    <w:rsid w:val="00DA215A"/>
    <w:rsid w:val="00DC7D3B"/>
    <w:rsid w:val="00DD1C6F"/>
    <w:rsid w:val="00DE5043"/>
    <w:rsid w:val="00DF0925"/>
    <w:rsid w:val="00E13B06"/>
    <w:rsid w:val="00E156AB"/>
    <w:rsid w:val="00E248C0"/>
    <w:rsid w:val="00E31A65"/>
    <w:rsid w:val="00E447B3"/>
    <w:rsid w:val="00E479D3"/>
    <w:rsid w:val="00E60FD9"/>
    <w:rsid w:val="00E664EC"/>
    <w:rsid w:val="00E84959"/>
    <w:rsid w:val="00E86366"/>
    <w:rsid w:val="00EE671A"/>
    <w:rsid w:val="00F40CF7"/>
    <w:rsid w:val="00F44E74"/>
    <w:rsid w:val="00F45675"/>
    <w:rsid w:val="00F5039A"/>
    <w:rsid w:val="00F50571"/>
    <w:rsid w:val="00F732AD"/>
    <w:rsid w:val="00F87509"/>
    <w:rsid w:val="00FB5B07"/>
    <w:rsid w:val="00FD0ACC"/>
    <w:rsid w:val="00FE6D73"/>
    <w:rsid w:val="00FF41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C1A"/>
  </w:style>
  <w:style w:type="paragraph" w:styleId="1">
    <w:name w:val="heading 1"/>
    <w:basedOn w:val="a"/>
    <w:link w:val="10"/>
    <w:uiPriority w:val="9"/>
    <w:qFormat/>
    <w:rsid w:val="001E43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E43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3D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E43D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E4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E43D2"/>
    <w:rPr>
      <w:b/>
      <w:bCs/>
    </w:rPr>
  </w:style>
  <w:style w:type="character" w:styleId="a5">
    <w:name w:val="Emphasis"/>
    <w:basedOn w:val="a0"/>
    <w:uiPriority w:val="20"/>
    <w:qFormat/>
    <w:rsid w:val="001E43D2"/>
    <w:rPr>
      <w:i/>
      <w:iCs/>
    </w:rPr>
  </w:style>
  <w:style w:type="character" w:customStyle="1" w:styleId="articleseparator">
    <w:name w:val="article_separator"/>
    <w:basedOn w:val="a0"/>
    <w:rsid w:val="001E43D2"/>
  </w:style>
  <w:style w:type="character" w:styleId="a6">
    <w:name w:val="Hyperlink"/>
    <w:basedOn w:val="a0"/>
    <w:uiPriority w:val="99"/>
    <w:semiHidden/>
    <w:unhideWhenUsed/>
    <w:rsid w:val="001E43D2"/>
    <w:rPr>
      <w:color w:val="0000FF"/>
      <w:u w:val="single"/>
    </w:rPr>
  </w:style>
  <w:style w:type="character" w:customStyle="1" w:styleId="aidanews2date">
    <w:name w:val="aidanews2_date"/>
    <w:basedOn w:val="a0"/>
    <w:rsid w:val="001E43D2"/>
  </w:style>
  <w:style w:type="character" w:customStyle="1" w:styleId="aidanews2author">
    <w:name w:val="aidanews2_author"/>
    <w:basedOn w:val="a0"/>
    <w:rsid w:val="001E43D2"/>
  </w:style>
  <w:style w:type="character" w:customStyle="1" w:styleId="aidanews2readmore">
    <w:name w:val="aidanews2_readmore"/>
    <w:basedOn w:val="a0"/>
    <w:rsid w:val="001E43D2"/>
  </w:style>
  <w:style w:type="character" w:customStyle="1" w:styleId="aidanews2hits">
    <w:name w:val="aidanews2_hits"/>
    <w:basedOn w:val="a0"/>
    <w:rsid w:val="001E43D2"/>
  </w:style>
  <w:style w:type="character" w:customStyle="1" w:styleId="aidanews2rating">
    <w:name w:val="aidanews2_rating"/>
    <w:basedOn w:val="a0"/>
    <w:rsid w:val="001E43D2"/>
  </w:style>
  <w:style w:type="paragraph" w:styleId="a7">
    <w:name w:val="Balloon Text"/>
    <w:basedOn w:val="a"/>
    <w:link w:val="a8"/>
    <w:uiPriority w:val="99"/>
    <w:semiHidden/>
    <w:unhideWhenUsed/>
    <w:rsid w:val="001E43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43D2"/>
    <w:rPr>
      <w:rFonts w:ascii="Tahoma" w:hAnsi="Tahoma" w:cs="Tahoma"/>
      <w:sz w:val="16"/>
      <w:szCs w:val="16"/>
    </w:rPr>
  </w:style>
  <w:style w:type="table" w:styleId="a9">
    <w:name w:val="Table Grid"/>
    <w:basedOn w:val="a1"/>
    <w:uiPriority w:val="59"/>
    <w:rsid w:val="00700A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700A6E"/>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700A6E"/>
    <w:pPr>
      <w:spacing w:before="240" w:after="60" w:line="240" w:lineRule="auto"/>
      <w:jc w:val="center"/>
      <w:outlineLvl w:val="0"/>
    </w:pPr>
    <w:rPr>
      <w:rFonts w:ascii="Times New Roman" w:eastAsia="Calibri" w:hAnsi="Times New Roman" w:cs="Arial"/>
      <w:b/>
      <w:bCs/>
      <w:kern w:val="28"/>
      <w:sz w:val="32"/>
      <w:szCs w:val="32"/>
      <w:lang w:eastAsia="ru-RU"/>
    </w:rPr>
  </w:style>
  <w:style w:type="paragraph" w:customStyle="1" w:styleId="aa">
    <w:name w:val="Стиль"/>
    <w:uiPriority w:val="99"/>
    <w:rsid w:val="004F2EE8"/>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b">
    <w:name w:val="List Paragraph"/>
    <w:basedOn w:val="a"/>
    <w:uiPriority w:val="34"/>
    <w:qFormat/>
    <w:rsid w:val="004F2EE8"/>
    <w:pPr>
      <w:ind w:left="720"/>
      <w:contextualSpacing/>
    </w:pPr>
  </w:style>
  <w:style w:type="paragraph" w:styleId="ac">
    <w:name w:val="header"/>
    <w:basedOn w:val="a"/>
    <w:link w:val="ad"/>
    <w:uiPriority w:val="99"/>
    <w:rsid w:val="00730A41"/>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d">
    <w:name w:val="Верхний колонтитул Знак"/>
    <w:basedOn w:val="a0"/>
    <w:link w:val="ac"/>
    <w:uiPriority w:val="99"/>
    <w:rsid w:val="00730A41"/>
    <w:rPr>
      <w:rFonts w:ascii="Times New Roman" w:eastAsia="Times New Roman" w:hAnsi="Times New Roman" w:cs="Times New Roman"/>
      <w:sz w:val="28"/>
      <w:szCs w:val="24"/>
    </w:rPr>
  </w:style>
  <w:style w:type="paragraph" w:customStyle="1" w:styleId="ConsPlusNormal">
    <w:name w:val="ConsPlusNormal"/>
    <w:uiPriority w:val="99"/>
    <w:rsid w:val="00730A41"/>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ConsPlusNonformat">
    <w:name w:val="ConsPlusNonformat"/>
    <w:uiPriority w:val="99"/>
    <w:rsid w:val="00730A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iPriority w:val="99"/>
    <w:unhideWhenUsed/>
    <w:rsid w:val="006E75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7592"/>
  </w:style>
</w:styles>
</file>

<file path=word/webSettings.xml><?xml version="1.0" encoding="utf-8"?>
<w:webSettings xmlns:r="http://schemas.openxmlformats.org/officeDocument/2006/relationships" xmlns:w="http://schemas.openxmlformats.org/wordprocessingml/2006/main">
  <w:divs>
    <w:div w:id="216862556">
      <w:bodyDiv w:val="1"/>
      <w:marLeft w:val="0"/>
      <w:marRight w:val="0"/>
      <w:marTop w:val="0"/>
      <w:marBottom w:val="0"/>
      <w:divBdr>
        <w:top w:val="none" w:sz="0" w:space="0" w:color="auto"/>
        <w:left w:val="none" w:sz="0" w:space="0" w:color="auto"/>
        <w:bottom w:val="none" w:sz="0" w:space="0" w:color="auto"/>
        <w:right w:val="none" w:sz="0" w:space="0" w:color="auto"/>
      </w:divBdr>
      <w:divsChild>
        <w:div w:id="553275423">
          <w:marLeft w:val="0"/>
          <w:marRight w:val="0"/>
          <w:marTop w:val="0"/>
          <w:marBottom w:val="0"/>
          <w:divBdr>
            <w:top w:val="none" w:sz="0" w:space="0" w:color="auto"/>
            <w:left w:val="none" w:sz="0" w:space="0" w:color="auto"/>
            <w:bottom w:val="none" w:sz="0" w:space="0" w:color="auto"/>
            <w:right w:val="none" w:sz="0" w:space="0" w:color="auto"/>
          </w:divBdr>
          <w:divsChild>
            <w:div w:id="2022199222">
              <w:marLeft w:val="0"/>
              <w:marRight w:val="0"/>
              <w:marTop w:val="0"/>
              <w:marBottom w:val="0"/>
              <w:divBdr>
                <w:top w:val="none" w:sz="0" w:space="0" w:color="auto"/>
                <w:left w:val="none" w:sz="0" w:space="0" w:color="auto"/>
                <w:bottom w:val="none" w:sz="0" w:space="0" w:color="auto"/>
                <w:right w:val="none" w:sz="0" w:space="0" w:color="auto"/>
              </w:divBdr>
              <w:divsChild>
                <w:div w:id="171476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63031">
          <w:marLeft w:val="0"/>
          <w:marRight w:val="0"/>
          <w:marTop w:val="0"/>
          <w:marBottom w:val="0"/>
          <w:divBdr>
            <w:top w:val="none" w:sz="0" w:space="0" w:color="auto"/>
            <w:left w:val="none" w:sz="0" w:space="0" w:color="auto"/>
            <w:bottom w:val="none" w:sz="0" w:space="0" w:color="auto"/>
            <w:right w:val="none" w:sz="0" w:space="0" w:color="auto"/>
          </w:divBdr>
          <w:divsChild>
            <w:div w:id="1645502358">
              <w:marLeft w:val="0"/>
              <w:marRight w:val="0"/>
              <w:marTop w:val="0"/>
              <w:marBottom w:val="0"/>
              <w:divBdr>
                <w:top w:val="none" w:sz="0" w:space="0" w:color="auto"/>
                <w:left w:val="none" w:sz="0" w:space="0" w:color="auto"/>
                <w:bottom w:val="none" w:sz="0" w:space="0" w:color="auto"/>
                <w:right w:val="none" w:sz="0" w:space="0" w:color="auto"/>
              </w:divBdr>
            </w:div>
            <w:div w:id="300384207">
              <w:marLeft w:val="0"/>
              <w:marRight w:val="0"/>
              <w:marTop w:val="0"/>
              <w:marBottom w:val="0"/>
              <w:divBdr>
                <w:top w:val="none" w:sz="0" w:space="0" w:color="auto"/>
                <w:left w:val="none" w:sz="0" w:space="0" w:color="auto"/>
                <w:bottom w:val="none" w:sz="0" w:space="0" w:color="auto"/>
                <w:right w:val="none" w:sz="0" w:space="0" w:color="auto"/>
              </w:divBdr>
              <w:divsChild>
                <w:div w:id="154807049">
                  <w:marLeft w:val="0"/>
                  <w:marRight w:val="0"/>
                  <w:marTop w:val="0"/>
                  <w:marBottom w:val="0"/>
                  <w:divBdr>
                    <w:top w:val="none" w:sz="0" w:space="0" w:color="auto"/>
                    <w:left w:val="none" w:sz="0" w:space="0" w:color="auto"/>
                    <w:bottom w:val="none" w:sz="0" w:space="0" w:color="auto"/>
                    <w:right w:val="none" w:sz="0" w:space="0" w:color="auto"/>
                  </w:divBdr>
                  <w:divsChild>
                    <w:div w:id="1515802562">
                      <w:marLeft w:val="0"/>
                      <w:marRight w:val="0"/>
                      <w:marTop w:val="0"/>
                      <w:marBottom w:val="0"/>
                      <w:divBdr>
                        <w:top w:val="none" w:sz="0" w:space="0" w:color="auto"/>
                        <w:left w:val="none" w:sz="0" w:space="0" w:color="auto"/>
                        <w:bottom w:val="none" w:sz="0" w:space="0" w:color="auto"/>
                        <w:right w:val="none" w:sz="0" w:space="0" w:color="auto"/>
                      </w:divBdr>
                      <w:divsChild>
                        <w:div w:id="310208862">
                          <w:marLeft w:val="0"/>
                          <w:marRight w:val="0"/>
                          <w:marTop w:val="0"/>
                          <w:marBottom w:val="0"/>
                          <w:divBdr>
                            <w:top w:val="none" w:sz="0" w:space="0" w:color="auto"/>
                            <w:left w:val="none" w:sz="0" w:space="0" w:color="auto"/>
                            <w:bottom w:val="none" w:sz="0" w:space="0" w:color="auto"/>
                            <w:right w:val="none" w:sz="0" w:space="0" w:color="auto"/>
                          </w:divBdr>
                          <w:divsChild>
                            <w:div w:id="333143088">
                              <w:marLeft w:val="0"/>
                              <w:marRight w:val="0"/>
                              <w:marTop w:val="0"/>
                              <w:marBottom w:val="0"/>
                              <w:divBdr>
                                <w:top w:val="none" w:sz="0" w:space="0" w:color="auto"/>
                                <w:left w:val="none" w:sz="0" w:space="0" w:color="auto"/>
                                <w:bottom w:val="none" w:sz="0" w:space="0" w:color="auto"/>
                                <w:right w:val="none" w:sz="0" w:space="0" w:color="auto"/>
                              </w:divBdr>
                            </w:div>
                            <w:div w:id="940721663">
                              <w:marLeft w:val="0"/>
                              <w:marRight w:val="0"/>
                              <w:marTop w:val="0"/>
                              <w:marBottom w:val="0"/>
                              <w:divBdr>
                                <w:top w:val="none" w:sz="0" w:space="0" w:color="auto"/>
                                <w:left w:val="none" w:sz="0" w:space="0" w:color="auto"/>
                                <w:bottom w:val="none" w:sz="0" w:space="0" w:color="auto"/>
                                <w:right w:val="none" w:sz="0" w:space="0" w:color="auto"/>
                              </w:divBdr>
                              <w:divsChild>
                                <w:div w:id="1138375819">
                                  <w:marLeft w:val="0"/>
                                  <w:marRight w:val="0"/>
                                  <w:marTop w:val="0"/>
                                  <w:marBottom w:val="0"/>
                                  <w:divBdr>
                                    <w:top w:val="none" w:sz="0" w:space="0" w:color="auto"/>
                                    <w:left w:val="none" w:sz="0" w:space="0" w:color="auto"/>
                                    <w:bottom w:val="none" w:sz="0" w:space="0" w:color="auto"/>
                                    <w:right w:val="none" w:sz="0" w:space="0" w:color="auto"/>
                                  </w:divBdr>
                                </w:div>
                              </w:divsChild>
                            </w:div>
                            <w:div w:id="1191183962">
                              <w:marLeft w:val="0"/>
                              <w:marRight w:val="0"/>
                              <w:marTop w:val="0"/>
                              <w:marBottom w:val="0"/>
                              <w:divBdr>
                                <w:top w:val="none" w:sz="0" w:space="0" w:color="auto"/>
                                <w:left w:val="none" w:sz="0" w:space="0" w:color="auto"/>
                                <w:bottom w:val="none" w:sz="0" w:space="0" w:color="auto"/>
                                <w:right w:val="none" w:sz="0" w:space="0" w:color="auto"/>
                              </w:divBdr>
                              <w:divsChild>
                                <w:div w:id="1440561735">
                                  <w:marLeft w:val="0"/>
                                  <w:marRight w:val="0"/>
                                  <w:marTop w:val="0"/>
                                  <w:marBottom w:val="0"/>
                                  <w:divBdr>
                                    <w:top w:val="none" w:sz="0" w:space="0" w:color="auto"/>
                                    <w:left w:val="none" w:sz="0" w:space="0" w:color="auto"/>
                                    <w:bottom w:val="none" w:sz="0" w:space="0" w:color="auto"/>
                                    <w:right w:val="none" w:sz="0" w:space="0" w:color="auto"/>
                                  </w:divBdr>
                                </w:div>
                              </w:divsChild>
                            </w:div>
                            <w:div w:id="275799147">
                              <w:marLeft w:val="0"/>
                              <w:marRight w:val="0"/>
                              <w:marTop w:val="0"/>
                              <w:marBottom w:val="0"/>
                              <w:divBdr>
                                <w:top w:val="none" w:sz="0" w:space="0" w:color="auto"/>
                                <w:left w:val="none" w:sz="0" w:space="0" w:color="auto"/>
                                <w:bottom w:val="none" w:sz="0" w:space="0" w:color="auto"/>
                                <w:right w:val="none" w:sz="0" w:space="0" w:color="auto"/>
                              </w:divBdr>
                              <w:divsChild>
                                <w:div w:id="875895882">
                                  <w:marLeft w:val="0"/>
                                  <w:marRight w:val="0"/>
                                  <w:marTop w:val="0"/>
                                  <w:marBottom w:val="0"/>
                                  <w:divBdr>
                                    <w:top w:val="none" w:sz="0" w:space="0" w:color="auto"/>
                                    <w:left w:val="none" w:sz="0" w:space="0" w:color="auto"/>
                                    <w:bottom w:val="none" w:sz="0" w:space="0" w:color="auto"/>
                                    <w:right w:val="none" w:sz="0" w:space="0" w:color="auto"/>
                                  </w:divBdr>
                                </w:div>
                                <w:div w:id="15616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6807">
                      <w:marLeft w:val="0"/>
                      <w:marRight w:val="0"/>
                      <w:marTop w:val="0"/>
                      <w:marBottom w:val="0"/>
                      <w:divBdr>
                        <w:top w:val="none" w:sz="0" w:space="0" w:color="auto"/>
                        <w:left w:val="none" w:sz="0" w:space="0" w:color="auto"/>
                        <w:bottom w:val="none" w:sz="0" w:space="0" w:color="auto"/>
                        <w:right w:val="none" w:sz="0" w:space="0" w:color="auto"/>
                      </w:divBdr>
                      <w:divsChild>
                        <w:div w:id="1258096225">
                          <w:marLeft w:val="0"/>
                          <w:marRight w:val="0"/>
                          <w:marTop w:val="0"/>
                          <w:marBottom w:val="0"/>
                          <w:divBdr>
                            <w:top w:val="none" w:sz="0" w:space="0" w:color="auto"/>
                            <w:left w:val="none" w:sz="0" w:space="0" w:color="auto"/>
                            <w:bottom w:val="none" w:sz="0" w:space="0" w:color="auto"/>
                            <w:right w:val="none" w:sz="0" w:space="0" w:color="auto"/>
                          </w:divBdr>
                          <w:divsChild>
                            <w:div w:id="1770201345">
                              <w:marLeft w:val="0"/>
                              <w:marRight w:val="0"/>
                              <w:marTop w:val="0"/>
                              <w:marBottom w:val="0"/>
                              <w:divBdr>
                                <w:top w:val="none" w:sz="0" w:space="0" w:color="auto"/>
                                <w:left w:val="none" w:sz="0" w:space="0" w:color="auto"/>
                                <w:bottom w:val="none" w:sz="0" w:space="0" w:color="auto"/>
                                <w:right w:val="none" w:sz="0" w:space="0" w:color="auto"/>
                              </w:divBdr>
                            </w:div>
                            <w:div w:id="1222865734">
                              <w:marLeft w:val="0"/>
                              <w:marRight w:val="0"/>
                              <w:marTop w:val="0"/>
                              <w:marBottom w:val="0"/>
                              <w:divBdr>
                                <w:top w:val="none" w:sz="0" w:space="0" w:color="auto"/>
                                <w:left w:val="none" w:sz="0" w:space="0" w:color="auto"/>
                                <w:bottom w:val="none" w:sz="0" w:space="0" w:color="auto"/>
                                <w:right w:val="none" w:sz="0" w:space="0" w:color="auto"/>
                              </w:divBdr>
                              <w:divsChild>
                                <w:div w:id="627471977">
                                  <w:marLeft w:val="0"/>
                                  <w:marRight w:val="0"/>
                                  <w:marTop w:val="0"/>
                                  <w:marBottom w:val="0"/>
                                  <w:divBdr>
                                    <w:top w:val="none" w:sz="0" w:space="0" w:color="auto"/>
                                    <w:left w:val="none" w:sz="0" w:space="0" w:color="auto"/>
                                    <w:bottom w:val="none" w:sz="0" w:space="0" w:color="auto"/>
                                    <w:right w:val="none" w:sz="0" w:space="0" w:color="auto"/>
                                  </w:divBdr>
                                </w:div>
                              </w:divsChild>
                            </w:div>
                            <w:div w:id="601884050">
                              <w:marLeft w:val="0"/>
                              <w:marRight w:val="0"/>
                              <w:marTop w:val="0"/>
                              <w:marBottom w:val="0"/>
                              <w:divBdr>
                                <w:top w:val="none" w:sz="0" w:space="0" w:color="auto"/>
                                <w:left w:val="none" w:sz="0" w:space="0" w:color="auto"/>
                                <w:bottom w:val="none" w:sz="0" w:space="0" w:color="auto"/>
                                <w:right w:val="none" w:sz="0" w:space="0" w:color="auto"/>
                              </w:divBdr>
                              <w:divsChild>
                                <w:div w:id="2101680971">
                                  <w:marLeft w:val="0"/>
                                  <w:marRight w:val="0"/>
                                  <w:marTop w:val="0"/>
                                  <w:marBottom w:val="0"/>
                                  <w:divBdr>
                                    <w:top w:val="none" w:sz="0" w:space="0" w:color="auto"/>
                                    <w:left w:val="none" w:sz="0" w:space="0" w:color="auto"/>
                                    <w:bottom w:val="none" w:sz="0" w:space="0" w:color="auto"/>
                                    <w:right w:val="none" w:sz="0" w:space="0" w:color="auto"/>
                                  </w:divBdr>
                                </w:div>
                              </w:divsChild>
                            </w:div>
                            <w:div w:id="749035115">
                              <w:marLeft w:val="0"/>
                              <w:marRight w:val="0"/>
                              <w:marTop w:val="0"/>
                              <w:marBottom w:val="0"/>
                              <w:divBdr>
                                <w:top w:val="none" w:sz="0" w:space="0" w:color="auto"/>
                                <w:left w:val="none" w:sz="0" w:space="0" w:color="auto"/>
                                <w:bottom w:val="none" w:sz="0" w:space="0" w:color="auto"/>
                                <w:right w:val="none" w:sz="0" w:space="0" w:color="auto"/>
                              </w:divBdr>
                              <w:divsChild>
                                <w:div w:id="681053925">
                                  <w:marLeft w:val="0"/>
                                  <w:marRight w:val="0"/>
                                  <w:marTop w:val="0"/>
                                  <w:marBottom w:val="0"/>
                                  <w:divBdr>
                                    <w:top w:val="none" w:sz="0" w:space="0" w:color="auto"/>
                                    <w:left w:val="none" w:sz="0" w:space="0" w:color="auto"/>
                                    <w:bottom w:val="none" w:sz="0" w:space="0" w:color="auto"/>
                                    <w:right w:val="none" w:sz="0" w:space="0" w:color="auto"/>
                                  </w:divBdr>
                                </w:div>
                                <w:div w:id="198511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138089">
                      <w:marLeft w:val="0"/>
                      <w:marRight w:val="0"/>
                      <w:marTop w:val="0"/>
                      <w:marBottom w:val="0"/>
                      <w:divBdr>
                        <w:top w:val="none" w:sz="0" w:space="0" w:color="auto"/>
                        <w:left w:val="none" w:sz="0" w:space="0" w:color="auto"/>
                        <w:bottom w:val="none" w:sz="0" w:space="0" w:color="auto"/>
                        <w:right w:val="none" w:sz="0" w:space="0" w:color="auto"/>
                      </w:divBdr>
                      <w:divsChild>
                        <w:div w:id="1224682211">
                          <w:marLeft w:val="0"/>
                          <w:marRight w:val="0"/>
                          <w:marTop w:val="0"/>
                          <w:marBottom w:val="0"/>
                          <w:divBdr>
                            <w:top w:val="none" w:sz="0" w:space="0" w:color="auto"/>
                            <w:left w:val="none" w:sz="0" w:space="0" w:color="auto"/>
                            <w:bottom w:val="none" w:sz="0" w:space="0" w:color="auto"/>
                            <w:right w:val="none" w:sz="0" w:space="0" w:color="auto"/>
                          </w:divBdr>
                          <w:divsChild>
                            <w:div w:id="1532572791">
                              <w:marLeft w:val="0"/>
                              <w:marRight w:val="0"/>
                              <w:marTop w:val="0"/>
                              <w:marBottom w:val="0"/>
                              <w:divBdr>
                                <w:top w:val="none" w:sz="0" w:space="0" w:color="auto"/>
                                <w:left w:val="none" w:sz="0" w:space="0" w:color="auto"/>
                                <w:bottom w:val="none" w:sz="0" w:space="0" w:color="auto"/>
                                <w:right w:val="none" w:sz="0" w:space="0" w:color="auto"/>
                              </w:divBdr>
                            </w:div>
                            <w:div w:id="790124982">
                              <w:marLeft w:val="0"/>
                              <w:marRight w:val="0"/>
                              <w:marTop w:val="0"/>
                              <w:marBottom w:val="0"/>
                              <w:divBdr>
                                <w:top w:val="none" w:sz="0" w:space="0" w:color="auto"/>
                                <w:left w:val="none" w:sz="0" w:space="0" w:color="auto"/>
                                <w:bottom w:val="none" w:sz="0" w:space="0" w:color="auto"/>
                                <w:right w:val="none" w:sz="0" w:space="0" w:color="auto"/>
                              </w:divBdr>
                              <w:divsChild>
                                <w:div w:id="1662655968">
                                  <w:marLeft w:val="0"/>
                                  <w:marRight w:val="0"/>
                                  <w:marTop w:val="0"/>
                                  <w:marBottom w:val="0"/>
                                  <w:divBdr>
                                    <w:top w:val="none" w:sz="0" w:space="0" w:color="auto"/>
                                    <w:left w:val="none" w:sz="0" w:space="0" w:color="auto"/>
                                    <w:bottom w:val="none" w:sz="0" w:space="0" w:color="auto"/>
                                    <w:right w:val="none" w:sz="0" w:space="0" w:color="auto"/>
                                  </w:divBdr>
                                </w:div>
                              </w:divsChild>
                            </w:div>
                            <w:div w:id="980233046">
                              <w:marLeft w:val="0"/>
                              <w:marRight w:val="0"/>
                              <w:marTop w:val="0"/>
                              <w:marBottom w:val="0"/>
                              <w:divBdr>
                                <w:top w:val="none" w:sz="0" w:space="0" w:color="auto"/>
                                <w:left w:val="none" w:sz="0" w:space="0" w:color="auto"/>
                                <w:bottom w:val="none" w:sz="0" w:space="0" w:color="auto"/>
                                <w:right w:val="none" w:sz="0" w:space="0" w:color="auto"/>
                              </w:divBdr>
                              <w:divsChild>
                                <w:div w:id="731198482">
                                  <w:marLeft w:val="0"/>
                                  <w:marRight w:val="0"/>
                                  <w:marTop w:val="0"/>
                                  <w:marBottom w:val="0"/>
                                  <w:divBdr>
                                    <w:top w:val="none" w:sz="0" w:space="0" w:color="auto"/>
                                    <w:left w:val="none" w:sz="0" w:space="0" w:color="auto"/>
                                    <w:bottom w:val="none" w:sz="0" w:space="0" w:color="auto"/>
                                    <w:right w:val="none" w:sz="0" w:space="0" w:color="auto"/>
                                  </w:divBdr>
                                </w:div>
                              </w:divsChild>
                            </w:div>
                            <w:div w:id="1517697567">
                              <w:marLeft w:val="0"/>
                              <w:marRight w:val="0"/>
                              <w:marTop w:val="0"/>
                              <w:marBottom w:val="0"/>
                              <w:divBdr>
                                <w:top w:val="none" w:sz="0" w:space="0" w:color="auto"/>
                                <w:left w:val="none" w:sz="0" w:space="0" w:color="auto"/>
                                <w:bottom w:val="none" w:sz="0" w:space="0" w:color="auto"/>
                                <w:right w:val="none" w:sz="0" w:space="0" w:color="auto"/>
                              </w:divBdr>
                              <w:divsChild>
                                <w:div w:id="623928678">
                                  <w:marLeft w:val="0"/>
                                  <w:marRight w:val="0"/>
                                  <w:marTop w:val="0"/>
                                  <w:marBottom w:val="0"/>
                                  <w:divBdr>
                                    <w:top w:val="none" w:sz="0" w:space="0" w:color="auto"/>
                                    <w:left w:val="none" w:sz="0" w:space="0" w:color="auto"/>
                                    <w:bottom w:val="none" w:sz="0" w:space="0" w:color="auto"/>
                                    <w:right w:val="none" w:sz="0" w:space="0" w:color="auto"/>
                                  </w:divBdr>
                                </w:div>
                                <w:div w:id="32559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145700">
                      <w:marLeft w:val="0"/>
                      <w:marRight w:val="0"/>
                      <w:marTop w:val="0"/>
                      <w:marBottom w:val="0"/>
                      <w:divBdr>
                        <w:top w:val="none" w:sz="0" w:space="0" w:color="auto"/>
                        <w:left w:val="none" w:sz="0" w:space="0" w:color="auto"/>
                        <w:bottom w:val="none" w:sz="0" w:space="0" w:color="auto"/>
                        <w:right w:val="none" w:sz="0" w:space="0" w:color="auto"/>
                      </w:divBdr>
                      <w:divsChild>
                        <w:div w:id="2067288985">
                          <w:marLeft w:val="0"/>
                          <w:marRight w:val="0"/>
                          <w:marTop w:val="0"/>
                          <w:marBottom w:val="0"/>
                          <w:divBdr>
                            <w:top w:val="none" w:sz="0" w:space="0" w:color="auto"/>
                            <w:left w:val="none" w:sz="0" w:space="0" w:color="auto"/>
                            <w:bottom w:val="none" w:sz="0" w:space="0" w:color="auto"/>
                            <w:right w:val="none" w:sz="0" w:space="0" w:color="auto"/>
                          </w:divBdr>
                          <w:divsChild>
                            <w:div w:id="620963464">
                              <w:marLeft w:val="0"/>
                              <w:marRight w:val="0"/>
                              <w:marTop w:val="0"/>
                              <w:marBottom w:val="0"/>
                              <w:divBdr>
                                <w:top w:val="none" w:sz="0" w:space="0" w:color="auto"/>
                                <w:left w:val="none" w:sz="0" w:space="0" w:color="auto"/>
                                <w:bottom w:val="none" w:sz="0" w:space="0" w:color="auto"/>
                                <w:right w:val="none" w:sz="0" w:space="0" w:color="auto"/>
                              </w:divBdr>
                            </w:div>
                            <w:div w:id="551775102">
                              <w:marLeft w:val="0"/>
                              <w:marRight w:val="0"/>
                              <w:marTop w:val="0"/>
                              <w:marBottom w:val="0"/>
                              <w:divBdr>
                                <w:top w:val="none" w:sz="0" w:space="0" w:color="auto"/>
                                <w:left w:val="none" w:sz="0" w:space="0" w:color="auto"/>
                                <w:bottom w:val="none" w:sz="0" w:space="0" w:color="auto"/>
                                <w:right w:val="none" w:sz="0" w:space="0" w:color="auto"/>
                              </w:divBdr>
                              <w:divsChild>
                                <w:div w:id="939216969">
                                  <w:marLeft w:val="0"/>
                                  <w:marRight w:val="0"/>
                                  <w:marTop w:val="0"/>
                                  <w:marBottom w:val="0"/>
                                  <w:divBdr>
                                    <w:top w:val="none" w:sz="0" w:space="0" w:color="auto"/>
                                    <w:left w:val="none" w:sz="0" w:space="0" w:color="auto"/>
                                    <w:bottom w:val="none" w:sz="0" w:space="0" w:color="auto"/>
                                    <w:right w:val="none" w:sz="0" w:space="0" w:color="auto"/>
                                  </w:divBdr>
                                </w:div>
                              </w:divsChild>
                            </w:div>
                            <w:div w:id="620309840">
                              <w:marLeft w:val="0"/>
                              <w:marRight w:val="0"/>
                              <w:marTop w:val="0"/>
                              <w:marBottom w:val="0"/>
                              <w:divBdr>
                                <w:top w:val="none" w:sz="0" w:space="0" w:color="auto"/>
                                <w:left w:val="none" w:sz="0" w:space="0" w:color="auto"/>
                                <w:bottom w:val="none" w:sz="0" w:space="0" w:color="auto"/>
                                <w:right w:val="none" w:sz="0" w:space="0" w:color="auto"/>
                              </w:divBdr>
                              <w:divsChild>
                                <w:div w:id="1656176672">
                                  <w:marLeft w:val="0"/>
                                  <w:marRight w:val="0"/>
                                  <w:marTop w:val="0"/>
                                  <w:marBottom w:val="0"/>
                                  <w:divBdr>
                                    <w:top w:val="none" w:sz="0" w:space="0" w:color="auto"/>
                                    <w:left w:val="none" w:sz="0" w:space="0" w:color="auto"/>
                                    <w:bottom w:val="none" w:sz="0" w:space="0" w:color="auto"/>
                                    <w:right w:val="none" w:sz="0" w:space="0" w:color="auto"/>
                                  </w:divBdr>
                                </w:div>
                              </w:divsChild>
                            </w:div>
                            <w:div w:id="2046563099">
                              <w:marLeft w:val="0"/>
                              <w:marRight w:val="0"/>
                              <w:marTop w:val="0"/>
                              <w:marBottom w:val="0"/>
                              <w:divBdr>
                                <w:top w:val="none" w:sz="0" w:space="0" w:color="auto"/>
                                <w:left w:val="none" w:sz="0" w:space="0" w:color="auto"/>
                                <w:bottom w:val="none" w:sz="0" w:space="0" w:color="auto"/>
                                <w:right w:val="none" w:sz="0" w:space="0" w:color="auto"/>
                              </w:divBdr>
                              <w:divsChild>
                                <w:div w:id="2033456033">
                                  <w:marLeft w:val="0"/>
                                  <w:marRight w:val="0"/>
                                  <w:marTop w:val="0"/>
                                  <w:marBottom w:val="0"/>
                                  <w:divBdr>
                                    <w:top w:val="none" w:sz="0" w:space="0" w:color="auto"/>
                                    <w:left w:val="none" w:sz="0" w:space="0" w:color="auto"/>
                                    <w:bottom w:val="none" w:sz="0" w:space="0" w:color="auto"/>
                                    <w:right w:val="none" w:sz="0" w:space="0" w:color="auto"/>
                                  </w:divBdr>
                                </w:div>
                                <w:div w:id="1940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4338">
                      <w:marLeft w:val="0"/>
                      <w:marRight w:val="0"/>
                      <w:marTop w:val="0"/>
                      <w:marBottom w:val="0"/>
                      <w:divBdr>
                        <w:top w:val="none" w:sz="0" w:space="0" w:color="auto"/>
                        <w:left w:val="none" w:sz="0" w:space="0" w:color="auto"/>
                        <w:bottom w:val="none" w:sz="0" w:space="0" w:color="auto"/>
                        <w:right w:val="none" w:sz="0" w:space="0" w:color="auto"/>
                      </w:divBdr>
                      <w:divsChild>
                        <w:div w:id="886456956">
                          <w:marLeft w:val="0"/>
                          <w:marRight w:val="0"/>
                          <w:marTop w:val="0"/>
                          <w:marBottom w:val="0"/>
                          <w:divBdr>
                            <w:top w:val="none" w:sz="0" w:space="0" w:color="auto"/>
                            <w:left w:val="none" w:sz="0" w:space="0" w:color="auto"/>
                            <w:bottom w:val="none" w:sz="0" w:space="0" w:color="auto"/>
                            <w:right w:val="none" w:sz="0" w:space="0" w:color="auto"/>
                          </w:divBdr>
                          <w:divsChild>
                            <w:div w:id="1136601959">
                              <w:marLeft w:val="0"/>
                              <w:marRight w:val="0"/>
                              <w:marTop w:val="0"/>
                              <w:marBottom w:val="0"/>
                              <w:divBdr>
                                <w:top w:val="none" w:sz="0" w:space="0" w:color="auto"/>
                                <w:left w:val="none" w:sz="0" w:space="0" w:color="auto"/>
                                <w:bottom w:val="none" w:sz="0" w:space="0" w:color="auto"/>
                                <w:right w:val="none" w:sz="0" w:space="0" w:color="auto"/>
                              </w:divBdr>
                            </w:div>
                            <w:div w:id="470439510">
                              <w:marLeft w:val="0"/>
                              <w:marRight w:val="0"/>
                              <w:marTop w:val="0"/>
                              <w:marBottom w:val="0"/>
                              <w:divBdr>
                                <w:top w:val="none" w:sz="0" w:space="0" w:color="auto"/>
                                <w:left w:val="none" w:sz="0" w:space="0" w:color="auto"/>
                                <w:bottom w:val="none" w:sz="0" w:space="0" w:color="auto"/>
                                <w:right w:val="none" w:sz="0" w:space="0" w:color="auto"/>
                              </w:divBdr>
                              <w:divsChild>
                                <w:div w:id="879781519">
                                  <w:marLeft w:val="0"/>
                                  <w:marRight w:val="0"/>
                                  <w:marTop w:val="0"/>
                                  <w:marBottom w:val="0"/>
                                  <w:divBdr>
                                    <w:top w:val="none" w:sz="0" w:space="0" w:color="auto"/>
                                    <w:left w:val="none" w:sz="0" w:space="0" w:color="auto"/>
                                    <w:bottom w:val="none" w:sz="0" w:space="0" w:color="auto"/>
                                    <w:right w:val="none" w:sz="0" w:space="0" w:color="auto"/>
                                  </w:divBdr>
                                </w:div>
                              </w:divsChild>
                            </w:div>
                            <w:div w:id="338697855">
                              <w:marLeft w:val="0"/>
                              <w:marRight w:val="0"/>
                              <w:marTop w:val="0"/>
                              <w:marBottom w:val="0"/>
                              <w:divBdr>
                                <w:top w:val="none" w:sz="0" w:space="0" w:color="auto"/>
                                <w:left w:val="none" w:sz="0" w:space="0" w:color="auto"/>
                                <w:bottom w:val="none" w:sz="0" w:space="0" w:color="auto"/>
                                <w:right w:val="none" w:sz="0" w:space="0" w:color="auto"/>
                              </w:divBdr>
                              <w:divsChild>
                                <w:div w:id="1413507573">
                                  <w:marLeft w:val="0"/>
                                  <w:marRight w:val="0"/>
                                  <w:marTop w:val="0"/>
                                  <w:marBottom w:val="0"/>
                                  <w:divBdr>
                                    <w:top w:val="none" w:sz="0" w:space="0" w:color="auto"/>
                                    <w:left w:val="none" w:sz="0" w:space="0" w:color="auto"/>
                                    <w:bottom w:val="none" w:sz="0" w:space="0" w:color="auto"/>
                                    <w:right w:val="none" w:sz="0" w:space="0" w:color="auto"/>
                                  </w:divBdr>
                                </w:div>
                              </w:divsChild>
                            </w:div>
                            <w:div w:id="1305044153">
                              <w:marLeft w:val="0"/>
                              <w:marRight w:val="0"/>
                              <w:marTop w:val="0"/>
                              <w:marBottom w:val="0"/>
                              <w:divBdr>
                                <w:top w:val="none" w:sz="0" w:space="0" w:color="auto"/>
                                <w:left w:val="none" w:sz="0" w:space="0" w:color="auto"/>
                                <w:bottom w:val="none" w:sz="0" w:space="0" w:color="auto"/>
                                <w:right w:val="none" w:sz="0" w:space="0" w:color="auto"/>
                              </w:divBdr>
                              <w:divsChild>
                                <w:div w:id="1825052299">
                                  <w:marLeft w:val="0"/>
                                  <w:marRight w:val="0"/>
                                  <w:marTop w:val="0"/>
                                  <w:marBottom w:val="0"/>
                                  <w:divBdr>
                                    <w:top w:val="none" w:sz="0" w:space="0" w:color="auto"/>
                                    <w:left w:val="none" w:sz="0" w:space="0" w:color="auto"/>
                                    <w:bottom w:val="none" w:sz="0" w:space="0" w:color="auto"/>
                                    <w:right w:val="none" w:sz="0" w:space="0" w:color="auto"/>
                                  </w:divBdr>
                                </w:div>
                                <w:div w:id="142843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87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16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8A97D-9D63-453D-9E04-3158790E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15</Pages>
  <Words>3748</Words>
  <Characters>21368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roospec2</dc:creator>
  <cp:keywords/>
  <dc:description/>
  <cp:lastModifiedBy>orgspec3</cp:lastModifiedBy>
  <cp:revision>53</cp:revision>
  <cp:lastPrinted>2025-02-25T08:23:00Z</cp:lastPrinted>
  <dcterms:created xsi:type="dcterms:W3CDTF">2022-02-14T07:37:00Z</dcterms:created>
  <dcterms:modified xsi:type="dcterms:W3CDTF">2025-03-14T11:55:00Z</dcterms:modified>
</cp:coreProperties>
</file>